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17DE5" w:rsidRPr="00FC27B1" w:rsidRDefault="001C39D5">
      <w:pPr>
        <w:jc w:val="both"/>
        <w:rPr>
          <w:rFonts w:ascii="Arial" w:hAnsi="Arial" w:cs="Arial"/>
          <w:i/>
          <w:sz w:val="22"/>
          <w:szCs w:val="22"/>
        </w:rPr>
      </w:pPr>
      <w:r w:rsidRPr="00FC27B1">
        <w:rPr>
          <w:rFonts w:ascii="Arial" w:hAnsi="Arial" w:cs="Arial"/>
          <w:b/>
          <w:i/>
          <w:sz w:val="22"/>
          <w:szCs w:val="22"/>
        </w:rPr>
        <w:t>This is not a legal document.</w:t>
      </w:r>
      <w:r w:rsidRPr="00FC27B1">
        <w:rPr>
          <w:rFonts w:ascii="Arial" w:hAnsi="Arial" w:cs="Arial"/>
          <w:i/>
          <w:sz w:val="22"/>
          <w:szCs w:val="22"/>
        </w:rPr>
        <w:t xml:space="preserve"> The official version of this agreement is drawn up in French. The following is a courtesy translation provided for informational purposes only. In the event of incompatibility between the French version and its English translation, the French version shall prevail. The original French version of this document can be accessed here:  </w:t>
      </w:r>
      <w:hyperlink r:id="rId7">
        <w:r w:rsidRPr="00FC27B1">
          <w:rPr>
            <w:rFonts w:ascii="Arial" w:hAnsi="Arial" w:cs="Arial"/>
            <w:i/>
            <w:color w:val="1155CC"/>
            <w:sz w:val="22"/>
            <w:szCs w:val="22"/>
            <w:u w:val="single"/>
          </w:rPr>
          <w:t>https://www.cqam.org/wp-content/uploads/2019/01/contrat-type-exposition.pdf</w:t>
        </w:r>
      </w:hyperlink>
    </w:p>
    <w:p w14:paraId="00000002" w14:textId="77777777" w:rsidR="00317DE5" w:rsidRPr="00FC27B1" w:rsidRDefault="00317DE5">
      <w:pPr>
        <w:pBdr>
          <w:top w:val="nil"/>
          <w:left w:val="nil"/>
          <w:bottom w:val="nil"/>
          <w:right w:val="nil"/>
          <w:between w:val="nil"/>
        </w:pBdr>
        <w:jc w:val="center"/>
        <w:rPr>
          <w:rFonts w:ascii="Arial" w:hAnsi="Arial" w:cs="Arial"/>
          <w:b/>
          <w:color w:val="000000"/>
          <w:sz w:val="22"/>
          <w:szCs w:val="22"/>
        </w:rPr>
      </w:pPr>
    </w:p>
    <w:p w14:paraId="00000003" w14:textId="77777777" w:rsidR="00317DE5" w:rsidRPr="00FC27B1" w:rsidRDefault="001C39D5">
      <w:pPr>
        <w:pBdr>
          <w:top w:val="nil"/>
          <w:left w:val="nil"/>
          <w:bottom w:val="nil"/>
          <w:right w:val="nil"/>
          <w:between w:val="nil"/>
        </w:pBdr>
        <w:jc w:val="center"/>
        <w:rPr>
          <w:rFonts w:ascii="Arial" w:hAnsi="Arial" w:cs="Arial"/>
          <w:b/>
          <w:color w:val="000000"/>
          <w:sz w:val="22"/>
          <w:szCs w:val="22"/>
        </w:rPr>
      </w:pPr>
      <w:r w:rsidRPr="00FC27B1">
        <w:rPr>
          <w:rFonts w:ascii="Arial" w:hAnsi="Arial" w:cs="Arial"/>
          <w:b/>
          <w:color w:val="000000"/>
          <w:sz w:val="22"/>
          <w:szCs w:val="22"/>
        </w:rPr>
        <w:t>EXHIBITION CONTRACT</w:t>
      </w:r>
    </w:p>
    <w:p w14:paraId="00000004"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05"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Names of the </w:t>
      </w:r>
      <w:r w:rsidRPr="00FC27B1">
        <w:rPr>
          <w:rFonts w:ascii="Arial" w:hAnsi="Arial" w:cs="Arial"/>
          <w:b/>
          <w:sz w:val="22"/>
          <w:szCs w:val="22"/>
        </w:rPr>
        <w:t>P</w:t>
      </w:r>
      <w:r w:rsidRPr="00FC27B1">
        <w:rPr>
          <w:rFonts w:ascii="Arial" w:hAnsi="Arial" w:cs="Arial"/>
          <w:b/>
          <w:color w:val="000000"/>
          <w:sz w:val="22"/>
          <w:szCs w:val="22"/>
        </w:rPr>
        <w:t>arties</w:t>
      </w:r>
    </w:p>
    <w:p w14:paraId="00000006"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Name _____________________</w:t>
      </w:r>
    </w:p>
    <w:p w14:paraId="00000007"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Address _____________________</w:t>
      </w:r>
    </w:p>
    <w:p w14:paraId="00000008"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Address (cont’d.) _____________________</w:t>
      </w:r>
    </w:p>
    <w:p w14:paraId="00000009"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Telephone _____________________</w:t>
      </w:r>
    </w:p>
    <w:p w14:paraId="0000000A"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E-mail _____________________</w:t>
      </w:r>
    </w:p>
    <w:p w14:paraId="0000000B"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SIN _____________________</w:t>
      </w:r>
      <w:r w:rsidRPr="00FC27B1">
        <w:rPr>
          <w:rFonts w:ascii="Arial" w:hAnsi="Arial" w:cs="Arial"/>
          <w:color w:val="000000"/>
          <w:sz w:val="22"/>
          <w:szCs w:val="22"/>
        </w:rPr>
        <w:br/>
        <w:t>GST no. _____________________</w:t>
      </w:r>
    </w:p>
    <w:p w14:paraId="0000000C"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PST no. _____________________</w:t>
      </w:r>
    </w:p>
    <w:p w14:paraId="0000000D" w14:textId="77777777" w:rsidR="00317DE5" w:rsidRPr="00FC27B1" w:rsidRDefault="001C39D5">
      <w:pPr>
        <w:pBdr>
          <w:top w:val="nil"/>
          <w:left w:val="nil"/>
          <w:bottom w:val="nil"/>
          <w:right w:val="nil"/>
          <w:between w:val="nil"/>
        </w:pBdr>
        <w:rPr>
          <w:rFonts w:ascii="Arial" w:hAnsi="Arial" w:cs="Arial"/>
          <w:b/>
          <w:color w:val="000000"/>
          <w:sz w:val="22"/>
          <w:szCs w:val="22"/>
        </w:rPr>
      </w:pPr>
      <w:r w:rsidRPr="00FC27B1">
        <w:rPr>
          <w:rFonts w:ascii="Arial" w:hAnsi="Arial" w:cs="Arial"/>
          <w:b/>
          <w:color w:val="000000"/>
          <w:sz w:val="22"/>
          <w:szCs w:val="22"/>
        </w:rPr>
        <w:t>Hereinafter referred to as the “Artist”</w:t>
      </w:r>
    </w:p>
    <w:p w14:paraId="0000000E" w14:textId="77777777" w:rsidR="00317DE5" w:rsidRPr="00FC27B1" w:rsidRDefault="00317DE5">
      <w:pPr>
        <w:pBdr>
          <w:top w:val="nil"/>
          <w:left w:val="nil"/>
          <w:bottom w:val="nil"/>
          <w:right w:val="nil"/>
          <w:between w:val="nil"/>
        </w:pBdr>
        <w:rPr>
          <w:rFonts w:ascii="Arial" w:hAnsi="Arial" w:cs="Arial"/>
          <w:color w:val="000000"/>
          <w:sz w:val="22"/>
          <w:szCs w:val="22"/>
        </w:rPr>
      </w:pPr>
    </w:p>
    <w:p w14:paraId="0000000F" w14:textId="77777777" w:rsidR="00317DE5" w:rsidRPr="00FC27B1" w:rsidRDefault="00317DE5">
      <w:pPr>
        <w:pBdr>
          <w:top w:val="nil"/>
          <w:left w:val="nil"/>
          <w:bottom w:val="nil"/>
          <w:right w:val="nil"/>
          <w:between w:val="nil"/>
        </w:pBdr>
        <w:rPr>
          <w:rFonts w:ascii="Arial" w:hAnsi="Arial" w:cs="Arial"/>
          <w:color w:val="000000"/>
          <w:sz w:val="22"/>
          <w:szCs w:val="22"/>
        </w:rPr>
      </w:pPr>
    </w:p>
    <w:p w14:paraId="00000010"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Name _____________________</w:t>
      </w:r>
    </w:p>
    <w:p w14:paraId="00000011"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Address _____________________</w:t>
      </w:r>
    </w:p>
    <w:p w14:paraId="00000012"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Address (cont’d.) _____________________</w:t>
      </w:r>
    </w:p>
    <w:p w14:paraId="00000013"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Telephone _____________________</w:t>
      </w:r>
    </w:p>
    <w:p w14:paraId="00000014"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Duly represented by: _____________________</w:t>
      </w:r>
    </w:p>
    <w:p w14:paraId="00000015"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E-mail: _____________________</w:t>
      </w:r>
    </w:p>
    <w:p w14:paraId="00000016" w14:textId="77777777" w:rsidR="00317DE5" w:rsidRPr="00FC27B1" w:rsidRDefault="001C39D5">
      <w:pPr>
        <w:pBdr>
          <w:top w:val="nil"/>
          <w:left w:val="nil"/>
          <w:bottom w:val="nil"/>
          <w:right w:val="nil"/>
          <w:between w:val="nil"/>
        </w:pBdr>
        <w:rPr>
          <w:rFonts w:ascii="Arial" w:hAnsi="Arial" w:cs="Arial"/>
          <w:b/>
          <w:color w:val="000000"/>
          <w:sz w:val="22"/>
          <w:szCs w:val="22"/>
        </w:rPr>
      </w:pPr>
      <w:r w:rsidRPr="00FC27B1">
        <w:rPr>
          <w:rFonts w:ascii="Arial" w:hAnsi="Arial" w:cs="Arial"/>
          <w:b/>
          <w:color w:val="000000"/>
          <w:sz w:val="22"/>
          <w:szCs w:val="22"/>
        </w:rPr>
        <w:t>Hereinafter referred to as the “Distributor”</w:t>
      </w:r>
    </w:p>
    <w:p w14:paraId="00000017"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18" w14:textId="77777777" w:rsidR="00317DE5" w:rsidRPr="00FC27B1" w:rsidRDefault="001C39D5">
      <w:pPr>
        <w:rPr>
          <w:rFonts w:ascii="Arial" w:hAnsi="Arial" w:cs="Arial"/>
          <w:b/>
          <w:sz w:val="22"/>
          <w:szCs w:val="22"/>
        </w:rPr>
      </w:pPr>
      <w:r w:rsidRPr="00FC27B1">
        <w:rPr>
          <w:rFonts w:ascii="Arial" w:hAnsi="Arial" w:cs="Arial"/>
          <w:b/>
          <w:sz w:val="22"/>
          <w:szCs w:val="22"/>
        </w:rPr>
        <w:t>The Artist and Distributor are hereinafter referred to collectively as the “Parties.”</w:t>
      </w:r>
    </w:p>
    <w:p w14:paraId="00000019" w14:textId="77777777" w:rsidR="00317DE5" w:rsidRPr="00FC27B1" w:rsidRDefault="00317DE5">
      <w:pPr>
        <w:pBdr>
          <w:top w:val="nil"/>
          <w:left w:val="nil"/>
          <w:bottom w:val="nil"/>
          <w:right w:val="nil"/>
          <w:between w:val="nil"/>
        </w:pBdr>
        <w:rPr>
          <w:rFonts w:ascii="Arial" w:hAnsi="Arial" w:cs="Arial"/>
          <w:b/>
          <w:sz w:val="22"/>
          <w:szCs w:val="22"/>
        </w:rPr>
      </w:pPr>
    </w:p>
    <w:p w14:paraId="0000001A"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1 </w:t>
      </w:r>
      <w:r w:rsidRPr="00FC27B1">
        <w:rPr>
          <w:rFonts w:ascii="Arial" w:hAnsi="Arial" w:cs="Arial"/>
          <w:b/>
          <w:sz w:val="22"/>
          <w:szCs w:val="22"/>
        </w:rPr>
        <w:t>Purpose of contract</w:t>
      </w:r>
    </w:p>
    <w:p w14:paraId="0000001B"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 xml:space="preserve">The Artist and the Distributor agree to the following terms governing the exhibition of the work (hereinafter, referred to as the “Artwork”) created by the Artist. </w:t>
      </w:r>
    </w:p>
    <w:p w14:paraId="0000001C"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1D"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1E" w14:textId="77777777" w:rsidR="00317DE5" w:rsidRPr="00FC27B1" w:rsidRDefault="001C39D5">
      <w:pPr>
        <w:pBdr>
          <w:top w:val="nil"/>
          <w:left w:val="nil"/>
          <w:bottom w:val="nil"/>
          <w:right w:val="nil"/>
          <w:between w:val="nil"/>
        </w:pBdr>
        <w:rPr>
          <w:rFonts w:ascii="Arial" w:hAnsi="Arial" w:cs="Arial"/>
          <w:b/>
          <w:color w:val="000000"/>
          <w:sz w:val="22"/>
          <w:szCs w:val="22"/>
        </w:rPr>
      </w:pPr>
      <w:r w:rsidRPr="00FC27B1">
        <w:rPr>
          <w:rFonts w:ascii="Arial" w:hAnsi="Arial" w:cs="Arial"/>
          <w:b/>
          <w:color w:val="000000"/>
          <w:sz w:val="22"/>
          <w:szCs w:val="22"/>
        </w:rPr>
        <w:t>2 Artwork</w:t>
      </w:r>
      <w:r w:rsidRPr="00FC27B1">
        <w:rPr>
          <w:rFonts w:ascii="Arial" w:hAnsi="Arial" w:cs="Arial"/>
          <w:b/>
          <w:color w:val="000000"/>
          <w:sz w:val="22"/>
          <w:szCs w:val="22"/>
        </w:rPr>
        <w:br/>
        <w:t xml:space="preserve">2.1 </w:t>
      </w:r>
      <w:r w:rsidRPr="00FC27B1">
        <w:rPr>
          <w:rFonts w:ascii="Arial" w:hAnsi="Arial" w:cs="Arial"/>
          <w:color w:val="000000"/>
          <w:sz w:val="22"/>
          <w:szCs w:val="22"/>
        </w:rPr>
        <w:t xml:space="preserve">Title: </w:t>
      </w:r>
    </w:p>
    <w:p w14:paraId="0000001F"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2.2 </w:t>
      </w:r>
      <w:r w:rsidRPr="00FC27B1">
        <w:rPr>
          <w:rFonts w:ascii="Arial" w:hAnsi="Arial" w:cs="Arial"/>
          <w:color w:val="000000"/>
          <w:sz w:val="22"/>
          <w:szCs w:val="22"/>
        </w:rPr>
        <w:t xml:space="preserve">Description: </w:t>
      </w:r>
    </w:p>
    <w:p w14:paraId="00000020"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2.3 </w:t>
      </w:r>
      <w:r w:rsidRPr="00FC27B1">
        <w:rPr>
          <w:rFonts w:ascii="Arial" w:hAnsi="Arial" w:cs="Arial"/>
          <w:color w:val="000000"/>
          <w:sz w:val="22"/>
          <w:szCs w:val="22"/>
        </w:rPr>
        <w:t xml:space="preserve">The Artist </w:t>
      </w:r>
      <w:r w:rsidRPr="00FC27B1">
        <w:rPr>
          <w:rFonts w:ascii="Arial" w:hAnsi="Arial" w:cs="Arial"/>
          <w:sz w:val="22"/>
          <w:szCs w:val="22"/>
        </w:rPr>
        <w:t>guarantees</w:t>
      </w:r>
      <w:r w:rsidRPr="00FC27B1">
        <w:rPr>
          <w:rFonts w:ascii="Arial" w:hAnsi="Arial" w:cs="Arial"/>
          <w:color w:val="000000"/>
          <w:sz w:val="22"/>
          <w:szCs w:val="22"/>
        </w:rPr>
        <w:t xml:space="preserve"> that they are the Artwork’s sole creator. If this is not the case, then the name(s) of the co-creator(s) is/are: _____________________.</w:t>
      </w:r>
    </w:p>
    <w:p w14:paraId="00000021" w14:textId="77777777" w:rsidR="00317DE5" w:rsidRPr="00FC27B1" w:rsidRDefault="001C39D5">
      <w:pPr>
        <w:pBdr>
          <w:top w:val="nil"/>
          <w:left w:val="nil"/>
          <w:bottom w:val="nil"/>
          <w:right w:val="nil"/>
          <w:between w:val="nil"/>
        </w:pBdr>
        <w:rPr>
          <w:rFonts w:ascii="Arial" w:hAnsi="Arial" w:cs="Arial"/>
          <w:b/>
          <w:color w:val="000000"/>
          <w:sz w:val="22"/>
          <w:szCs w:val="22"/>
        </w:rPr>
      </w:pPr>
      <w:r w:rsidRPr="00FC27B1">
        <w:rPr>
          <w:rFonts w:ascii="Arial" w:hAnsi="Arial" w:cs="Arial"/>
          <w:b/>
          <w:color w:val="000000"/>
          <w:sz w:val="22"/>
          <w:szCs w:val="22"/>
        </w:rPr>
        <w:t xml:space="preserve">2.4 </w:t>
      </w:r>
      <w:r w:rsidRPr="00FC27B1">
        <w:rPr>
          <w:rFonts w:ascii="Arial" w:hAnsi="Arial" w:cs="Arial"/>
          <w:color w:val="000000"/>
          <w:sz w:val="22"/>
          <w:szCs w:val="22"/>
        </w:rPr>
        <w:t xml:space="preserve">The Artist </w:t>
      </w:r>
      <w:r w:rsidRPr="00FC27B1">
        <w:rPr>
          <w:rFonts w:ascii="Arial" w:hAnsi="Arial" w:cs="Arial"/>
          <w:sz w:val="22"/>
          <w:szCs w:val="22"/>
        </w:rPr>
        <w:t>guarantees</w:t>
      </w:r>
      <w:r w:rsidRPr="00FC27B1">
        <w:rPr>
          <w:rFonts w:ascii="Arial" w:hAnsi="Arial" w:cs="Arial"/>
          <w:color w:val="000000"/>
          <w:sz w:val="22"/>
          <w:szCs w:val="22"/>
        </w:rPr>
        <w:t xml:space="preserve"> that they hold all copyright</w:t>
      </w:r>
      <w:r w:rsidRPr="00FC27B1">
        <w:rPr>
          <w:rFonts w:ascii="Arial" w:hAnsi="Arial" w:cs="Arial"/>
          <w:sz w:val="22"/>
          <w:szCs w:val="22"/>
        </w:rPr>
        <w:t xml:space="preserve"> in </w:t>
      </w:r>
      <w:r w:rsidRPr="00FC27B1">
        <w:rPr>
          <w:rFonts w:ascii="Arial" w:hAnsi="Arial" w:cs="Arial"/>
          <w:color w:val="000000"/>
          <w:sz w:val="22"/>
          <w:szCs w:val="22"/>
        </w:rPr>
        <w:t>the Artwork.</w:t>
      </w:r>
    </w:p>
    <w:p w14:paraId="00000022"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2.5 </w:t>
      </w:r>
      <w:r w:rsidRPr="00FC27B1">
        <w:rPr>
          <w:rFonts w:ascii="Arial" w:hAnsi="Arial" w:cs="Arial"/>
          <w:color w:val="000000"/>
          <w:sz w:val="22"/>
          <w:szCs w:val="22"/>
        </w:rPr>
        <w:t xml:space="preserve">The Artist </w:t>
      </w:r>
      <w:r w:rsidRPr="00FC27B1">
        <w:rPr>
          <w:rFonts w:ascii="Arial" w:hAnsi="Arial" w:cs="Arial"/>
          <w:sz w:val="22"/>
          <w:szCs w:val="22"/>
        </w:rPr>
        <w:t>guarantees</w:t>
      </w:r>
      <w:r w:rsidRPr="00FC27B1">
        <w:rPr>
          <w:rFonts w:ascii="Arial" w:hAnsi="Arial" w:cs="Arial"/>
          <w:color w:val="000000"/>
          <w:sz w:val="22"/>
          <w:szCs w:val="22"/>
        </w:rPr>
        <w:t xml:space="preserve"> that the Artwork will be fully operational and ready for exhibition when delivered to the Distributor. </w:t>
      </w:r>
    </w:p>
    <w:p w14:paraId="00000023" w14:textId="77777777" w:rsidR="00317DE5" w:rsidRPr="00FC27B1" w:rsidRDefault="00317DE5">
      <w:pPr>
        <w:pBdr>
          <w:top w:val="nil"/>
          <w:left w:val="nil"/>
          <w:bottom w:val="nil"/>
          <w:right w:val="nil"/>
          <w:between w:val="nil"/>
        </w:pBdr>
        <w:rPr>
          <w:rFonts w:ascii="Arial" w:hAnsi="Arial" w:cs="Arial"/>
          <w:color w:val="000000"/>
          <w:sz w:val="22"/>
          <w:szCs w:val="22"/>
        </w:rPr>
      </w:pPr>
    </w:p>
    <w:p w14:paraId="00000024"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3 Copyright</w:t>
      </w:r>
      <w:r w:rsidRPr="00FC27B1">
        <w:rPr>
          <w:rFonts w:ascii="Arial" w:hAnsi="Arial" w:cs="Arial"/>
          <w:b/>
          <w:color w:val="000000"/>
          <w:sz w:val="22"/>
          <w:szCs w:val="22"/>
        </w:rPr>
        <w:br/>
        <w:t xml:space="preserve">3.1 </w:t>
      </w:r>
      <w:r w:rsidRPr="00FC27B1">
        <w:rPr>
          <w:rFonts w:ascii="Arial" w:hAnsi="Arial" w:cs="Arial"/>
          <w:color w:val="000000"/>
          <w:sz w:val="22"/>
          <w:szCs w:val="22"/>
        </w:rPr>
        <w:t xml:space="preserve">Licence to use </w:t>
      </w:r>
      <w:r w:rsidRPr="00FC27B1">
        <w:rPr>
          <w:rFonts w:ascii="Arial" w:hAnsi="Arial" w:cs="Arial"/>
          <w:sz w:val="22"/>
          <w:szCs w:val="22"/>
        </w:rPr>
        <w:t>A</w:t>
      </w:r>
      <w:r w:rsidRPr="00FC27B1">
        <w:rPr>
          <w:rFonts w:ascii="Arial" w:hAnsi="Arial" w:cs="Arial"/>
          <w:color w:val="000000"/>
          <w:sz w:val="22"/>
          <w:szCs w:val="22"/>
        </w:rPr>
        <w:t xml:space="preserve">rtwork: </w:t>
      </w:r>
    </w:p>
    <w:p w14:paraId="00000025"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(__) All rights reserved</w:t>
      </w:r>
      <w:r w:rsidRPr="00FC27B1">
        <w:rPr>
          <w:rFonts w:ascii="Arial" w:hAnsi="Arial" w:cs="Arial"/>
          <w:color w:val="000000"/>
          <w:sz w:val="22"/>
          <w:szCs w:val="22"/>
        </w:rPr>
        <w:br/>
        <w:t xml:space="preserve">(__) Creative Commons By-SA-ND 3.0 Canada </w:t>
      </w:r>
    </w:p>
    <w:p w14:paraId="00000026"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 xml:space="preserve">(__) Creative Commons By-SA 3.0 Canada </w:t>
      </w:r>
    </w:p>
    <w:p w14:paraId="00000027"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(__) Creative Commons By 3.0 Canada</w:t>
      </w:r>
      <w:r w:rsidRPr="00FC27B1">
        <w:rPr>
          <w:rFonts w:ascii="Arial" w:hAnsi="Arial" w:cs="Arial"/>
          <w:color w:val="000000"/>
          <w:sz w:val="22"/>
          <w:szCs w:val="22"/>
        </w:rPr>
        <w:br/>
        <w:t xml:space="preserve">(__) Public domain </w:t>
      </w:r>
    </w:p>
    <w:p w14:paraId="00000028"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lastRenderedPageBreak/>
        <w:t xml:space="preserve">3.2 </w:t>
      </w:r>
      <w:r w:rsidRPr="00FC27B1">
        <w:rPr>
          <w:rFonts w:ascii="Arial" w:hAnsi="Arial" w:cs="Arial"/>
          <w:color w:val="000000"/>
          <w:sz w:val="22"/>
          <w:szCs w:val="22"/>
        </w:rPr>
        <w:t>The Artist grants the Distributor a non-exclusive non-transferable licence to exhibit the Artwork at (location)__________________ for the following period of time: __________________.</w:t>
      </w:r>
    </w:p>
    <w:p w14:paraId="00000029" w14:textId="77777777" w:rsidR="00317DE5" w:rsidRPr="00FC27B1" w:rsidRDefault="00317DE5">
      <w:pPr>
        <w:pBdr>
          <w:top w:val="nil"/>
          <w:left w:val="nil"/>
          <w:bottom w:val="nil"/>
          <w:right w:val="nil"/>
          <w:between w:val="nil"/>
        </w:pBdr>
        <w:rPr>
          <w:rFonts w:ascii="Arial" w:hAnsi="Arial" w:cs="Arial"/>
          <w:color w:val="000000"/>
          <w:sz w:val="22"/>
          <w:szCs w:val="22"/>
        </w:rPr>
      </w:pPr>
    </w:p>
    <w:p w14:paraId="0000002A"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3.3 </w:t>
      </w:r>
      <w:r w:rsidRPr="00FC27B1">
        <w:rPr>
          <w:rFonts w:ascii="Arial" w:hAnsi="Arial" w:cs="Arial"/>
          <w:color w:val="000000"/>
          <w:sz w:val="22"/>
          <w:szCs w:val="22"/>
        </w:rPr>
        <w:t>The Artist grants the Distributor non-exclusive non-transferable reproduction rights to reproduce the Artwork for archival and documentation purposes. The Distributor has no other rights of use regarding these reproductions and grants the Artist the right to use these reproductions for the following purposes: _______________________________________________.</w:t>
      </w:r>
    </w:p>
    <w:p w14:paraId="0000002B"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3.4 </w:t>
      </w:r>
      <w:r w:rsidRPr="00FC27B1">
        <w:rPr>
          <w:rFonts w:ascii="Arial" w:hAnsi="Arial" w:cs="Arial"/>
          <w:color w:val="000000"/>
          <w:sz w:val="22"/>
          <w:szCs w:val="22"/>
        </w:rPr>
        <w:t>The Artist grants the Distributor non-exclusive non-transferable reproduction rights to reproduce the Artwork in the following media for the purpose of promoting the exhibition.</w:t>
      </w:r>
    </w:p>
    <w:p w14:paraId="0000002C"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(__) Magazine (______ copies)</w:t>
      </w:r>
      <w:r w:rsidRPr="00FC27B1">
        <w:rPr>
          <w:rFonts w:ascii="Arial" w:hAnsi="Arial" w:cs="Arial"/>
          <w:color w:val="000000"/>
          <w:sz w:val="22"/>
          <w:szCs w:val="22"/>
        </w:rPr>
        <w:br/>
        <w:t>(__) Newspaper (______ copies)</w:t>
      </w:r>
      <w:r w:rsidRPr="00FC27B1">
        <w:rPr>
          <w:rFonts w:ascii="Arial" w:hAnsi="Arial" w:cs="Arial"/>
          <w:color w:val="000000"/>
          <w:sz w:val="22"/>
          <w:szCs w:val="22"/>
        </w:rPr>
        <w:br/>
        <w:t>(__) Invitation (______ copies)</w:t>
      </w:r>
      <w:r w:rsidRPr="00FC27B1">
        <w:rPr>
          <w:rFonts w:ascii="Arial" w:hAnsi="Arial" w:cs="Arial"/>
          <w:color w:val="000000"/>
          <w:sz w:val="22"/>
          <w:szCs w:val="22"/>
        </w:rPr>
        <w:br/>
        <w:t>(__) Poster/notice (______ copies)</w:t>
      </w:r>
      <w:r w:rsidRPr="00FC27B1">
        <w:rPr>
          <w:rFonts w:ascii="Arial" w:hAnsi="Arial" w:cs="Arial"/>
          <w:color w:val="000000"/>
          <w:sz w:val="22"/>
          <w:szCs w:val="22"/>
        </w:rPr>
        <w:br/>
        <w:t>(__) Other media: _______________________________________________ (______ copies)</w:t>
      </w:r>
    </w:p>
    <w:p w14:paraId="0000002D"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3.5 </w:t>
      </w:r>
      <w:r w:rsidRPr="00FC27B1">
        <w:rPr>
          <w:rFonts w:ascii="Arial" w:hAnsi="Arial" w:cs="Arial"/>
          <w:color w:val="000000"/>
          <w:sz w:val="22"/>
          <w:szCs w:val="22"/>
        </w:rPr>
        <w:t>The Artist grants the Distributor a non-exclusive non-transferable public communication licence to publish information about the Artwork on their website for the purpose of promoting the exhibition, for the following period:</w:t>
      </w:r>
    </w:p>
    <w:p w14:paraId="0000002E"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 xml:space="preserve">(__) Until the end of the exhibition period referred to in this </w:t>
      </w:r>
      <w:r w:rsidRPr="00FC27B1">
        <w:rPr>
          <w:rFonts w:ascii="Arial" w:hAnsi="Arial" w:cs="Arial"/>
          <w:sz w:val="22"/>
          <w:szCs w:val="22"/>
        </w:rPr>
        <w:t>section</w:t>
      </w:r>
      <w:r w:rsidRPr="00FC27B1">
        <w:rPr>
          <w:rFonts w:ascii="Arial" w:hAnsi="Arial" w:cs="Arial"/>
          <w:color w:val="000000"/>
          <w:sz w:val="22"/>
          <w:szCs w:val="22"/>
        </w:rPr>
        <w:t>.</w:t>
      </w:r>
      <w:r w:rsidRPr="00FC27B1">
        <w:rPr>
          <w:rFonts w:ascii="Arial" w:hAnsi="Arial" w:cs="Arial"/>
          <w:color w:val="000000"/>
          <w:sz w:val="22"/>
          <w:szCs w:val="22"/>
        </w:rPr>
        <w:br/>
        <w:t>(__) Until the following date: ______________________.</w:t>
      </w:r>
      <w:r w:rsidRPr="00FC27B1">
        <w:rPr>
          <w:rFonts w:ascii="Arial" w:hAnsi="Arial" w:cs="Arial"/>
          <w:color w:val="000000"/>
          <w:sz w:val="22"/>
          <w:szCs w:val="22"/>
        </w:rPr>
        <w:br/>
        <w:t xml:space="preserve">(__) For a period of one year, automatically renewable on a yearly basis thereafter, until the Artist provides the Distributor with a written notice to the effect that they will withdraw their permission at the end of the current calendar year. </w:t>
      </w:r>
    </w:p>
    <w:p w14:paraId="0000002F"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3.6 </w:t>
      </w:r>
      <w:r w:rsidRPr="00FC27B1">
        <w:rPr>
          <w:rFonts w:ascii="Arial" w:hAnsi="Arial" w:cs="Arial"/>
          <w:color w:val="000000"/>
          <w:sz w:val="22"/>
          <w:szCs w:val="22"/>
        </w:rPr>
        <w:t>Place a checkmark if applicable:</w:t>
      </w:r>
      <w:r w:rsidRPr="00FC27B1">
        <w:rPr>
          <w:rFonts w:ascii="Arial" w:hAnsi="Arial" w:cs="Arial"/>
          <w:color w:val="000000"/>
          <w:sz w:val="22"/>
          <w:szCs w:val="22"/>
        </w:rPr>
        <w:br/>
        <w:t xml:space="preserve">(__) The Distributor shall inform visitors, by way of a prominent notice, that it is prohibited to photograph, record or film the Artwork. </w:t>
      </w:r>
    </w:p>
    <w:p w14:paraId="00000030"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31"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32"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4 Moral rights: Artist’s name </w:t>
      </w:r>
    </w:p>
    <w:p w14:paraId="00000033"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 xml:space="preserve">The Distributor will include the Artist’s name (preceded by the copyright symbol ©) as well as the title of the Artwork: </w:t>
      </w:r>
    </w:p>
    <w:p w14:paraId="00000034" w14:textId="77777777" w:rsidR="00317DE5" w:rsidRPr="00FC27B1" w:rsidRDefault="001C39D5">
      <w:pPr>
        <w:numPr>
          <w:ilvl w:val="0"/>
          <w:numId w:val="1"/>
        </w:num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 xml:space="preserve">In association with the exhibition </w:t>
      </w:r>
    </w:p>
    <w:p w14:paraId="00000035" w14:textId="77777777" w:rsidR="00317DE5" w:rsidRPr="00FC27B1" w:rsidRDefault="001C39D5">
      <w:pPr>
        <w:numPr>
          <w:ilvl w:val="0"/>
          <w:numId w:val="1"/>
        </w:num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 xml:space="preserve">In association with each reproduction authorized to be used for promotional purposes </w:t>
      </w:r>
    </w:p>
    <w:p w14:paraId="00000036" w14:textId="77777777" w:rsidR="00317DE5" w:rsidRPr="00FC27B1" w:rsidRDefault="001C39D5">
      <w:pPr>
        <w:numPr>
          <w:ilvl w:val="0"/>
          <w:numId w:val="1"/>
        </w:num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On the Distributor’s website or any other authorized form of dissemination</w:t>
      </w:r>
    </w:p>
    <w:p w14:paraId="00000037"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 xml:space="preserve"> </w:t>
      </w:r>
    </w:p>
    <w:p w14:paraId="00000038" w14:textId="77777777" w:rsidR="00317DE5" w:rsidRPr="00FC27B1" w:rsidRDefault="00317DE5">
      <w:pPr>
        <w:pBdr>
          <w:top w:val="nil"/>
          <w:left w:val="nil"/>
          <w:bottom w:val="nil"/>
          <w:right w:val="nil"/>
          <w:between w:val="nil"/>
        </w:pBdr>
        <w:rPr>
          <w:rFonts w:ascii="Arial" w:hAnsi="Arial" w:cs="Arial"/>
          <w:color w:val="000000"/>
          <w:sz w:val="22"/>
          <w:szCs w:val="22"/>
        </w:rPr>
      </w:pPr>
    </w:p>
    <w:p w14:paraId="00000039"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5 Moral rights: integrity of the work </w:t>
      </w:r>
    </w:p>
    <w:p w14:paraId="0000003A"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5.1 </w:t>
      </w:r>
      <w:r w:rsidRPr="00FC27B1">
        <w:rPr>
          <w:rFonts w:ascii="Arial" w:hAnsi="Arial" w:cs="Arial"/>
          <w:color w:val="000000"/>
          <w:sz w:val="22"/>
          <w:szCs w:val="22"/>
        </w:rPr>
        <w:t>The Distributor may not modify the Artwork in any regard whatsoever (sound, lighting or any other aspect) without the Artist’s express permission. The Artist can no longer answer for an Artwork whose integrity has been modified without their consent.</w:t>
      </w:r>
    </w:p>
    <w:p w14:paraId="0000003B"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5.2 </w:t>
      </w:r>
      <w:r w:rsidRPr="00FC27B1">
        <w:rPr>
          <w:rFonts w:ascii="Arial" w:hAnsi="Arial" w:cs="Arial"/>
          <w:color w:val="000000"/>
          <w:sz w:val="22"/>
          <w:szCs w:val="22"/>
        </w:rPr>
        <w:t xml:space="preserve">At all times during the exhibition opening hours, the Distributor shall be responsible for ensuring that the Artwork operates as intended according to the technical sheet provided by the Artist (see </w:t>
      </w:r>
      <w:r w:rsidRPr="00FC27B1">
        <w:rPr>
          <w:rFonts w:ascii="Arial" w:hAnsi="Arial" w:cs="Arial"/>
          <w:b/>
          <w:color w:val="000000"/>
          <w:sz w:val="22"/>
          <w:szCs w:val="22"/>
        </w:rPr>
        <w:t>Appendix 1</w:t>
      </w:r>
      <w:r w:rsidRPr="00FC27B1">
        <w:rPr>
          <w:rFonts w:ascii="Arial" w:hAnsi="Arial" w:cs="Arial"/>
          <w:color w:val="000000"/>
          <w:sz w:val="22"/>
          <w:szCs w:val="22"/>
        </w:rPr>
        <w:t>). Should a technical component of the Artwork cease to function or should any other aspect to the Artwork or the exhibition context be lacking, the Distributor must inform the Artist as soon as possible.</w:t>
      </w:r>
    </w:p>
    <w:p w14:paraId="0000003C"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5.3 </w:t>
      </w:r>
      <w:r w:rsidRPr="00FC27B1">
        <w:rPr>
          <w:rFonts w:ascii="Arial" w:hAnsi="Arial" w:cs="Arial"/>
          <w:color w:val="000000"/>
          <w:sz w:val="22"/>
          <w:szCs w:val="22"/>
        </w:rPr>
        <w:t>The Artist shall approve the communication and promotional tools used to publicize the Artwork prior to publication:</w:t>
      </w:r>
    </w:p>
    <w:p w14:paraId="0000003D"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(__) Graphic mock-ups of promotional materials</w:t>
      </w:r>
    </w:p>
    <w:p w14:paraId="0000003E"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(__) Texts about the exhibition</w:t>
      </w:r>
      <w:r w:rsidRPr="00FC27B1">
        <w:rPr>
          <w:rFonts w:ascii="Arial" w:hAnsi="Arial" w:cs="Arial"/>
          <w:color w:val="000000"/>
          <w:sz w:val="22"/>
          <w:szCs w:val="22"/>
        </w:rPr>
        <w:br/>
        <w:t xml:space="preserve">(__) Video </w:t>
      </w:r>
    </w:p>
    <w:p w14:paraId="0000003F"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lastRenderedPageBreak/>
        <w:t>The Artist shall provide their approval promptly and may only withhold their approval if they have substantial grounds to do so.</w:t>
      </w:r>
    </w:p>
    <w:p w14:paraId="00000040"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41"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42"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6 Promotion </w:t>
      </w:r>
    </w:p>
    <w:p w14:paraId="00000043"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 xml:space="preserve">The Distributor agrees to promote the exhibition and the Artist agrees to cooperate with all promotional efforts. </w:t>
      </w:r>
    </w:p>
    <w:p w14:paraId="00000044"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45"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46"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7 Compensation </w:t>
      </w:r>
    </w:p>
    <w:p w14:paraId="00000047"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 xml:space="preserve">The Distributor agrees to pay the Artist the following amounts: </w:t>
      </w:r>
    </w:p>
    <w:p w14:paraId="00000048"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(__) Exhibition rights: _____________________</w:t>
      </w:r>
      <w:r w:rsidRPr="00FC27B1">
        <w:rPr>
          <w:rFonts w:ascii="Arial" w:hAnsi="Arial" w:cs="Arial"/>
          <w:color w:val="000000"/>
          <w:sz w:val="22"/>
          <w:szCs w:val="22"/>
        </w:rPr>
        <w:br/>
        <w:t>(__) Reproduction rights: _____________________</w:t>
      </w:r>
      <w:r w:rsidRPr="00FC27B1">
        <w:rPr>
          <w:rFonts w:ascii="Arial" w:hAnsi="Arial" w:cs="Arial"/>
          <w:color w:val="000000"/>
          <w:sz w:val="22"/>
          <w:szCs w:val="22"/>
        </w:rPr>
        <w:br/>
        <w:t xml:space="preserve">(__) Online publication rights: _____________________ </w:t>
      </w:r>
    </w:p>
    <w:p w14:paraId="00000049"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(__) Assembly and dismantling fees: ___________</w:t>
      </w:r>
      <w:r w:rsidRPr="00FC27B1">
        <w:rPr>
          <w:rFonts w:ascii="Arial" w:hAnsi="Arial" w:cs="Arial"/>
          <w:color w:val="000000"/>
          <w:sz w:val="22"/>
          <w:szCs w:val="22"/>
        </w:rPr>
        <w:br/>
        <w:t>(__) Various honoraria (specify: _____________): _____________________</w:t>
      </w:r>
    </w:p>
    <w:p w14:paraId="0000004A"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Total: ____________________</w:t>
      </w:r>
      <w:r w:rsidRPr="00FC27B1">
        <w:rPr>
          <w:rFonts w:ascii="Arial" w:hAnsi="Arial" w:cs="Arial"/>
          <w:color w:val="000000"/>
          <w:sz w:val="22"/>
          <w:szCs w:val="22"/>
        </w:rPr>
        <w:br/>
        <w:t xml:space="preserve">Payment schedule: __________________________________________ </w:t>
      </w:r>
    </w:p>
    <w:p w14:paraId="0000004B"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color w:val="000000"/>
          <w:sz w:val="22"/>
          <w:szCs w:val="22"/>
        </w:rPr>
        <w:t>Interest will be charged at a monthly rate of _________% for any non-payment.</w:t>
      </w:r>
    </w:p>
    <w:p w14:paraId="0000004C"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4D"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4E" w14:textId="77777777" w:rsidR="00317DE5" w:rsidRPr="00FC27B1" w:rsidRDefault="001C39D5">
      <w:pPr>
        <w:pBdr>
          <w:top w:val="nil"/>
          <w:left w:val="nil"/>
          <w:bottom w:val="nil"/>
          <w:right w:val="nil"/>
          <w:between w:val="nil"/>
        </w:pBdr>
        <w:rPr>
          <w:rFonts w:ascii="Arial" w:hAnsi="Arial" w:cs="Arial"/>
          <w:b/>
          <w:color w:val="000000"/>
          <w:sz w:val="22"/>
          <w:szCs w:val="22"/>
        </w:rPr>
      </w:pPr>
      <w:r w:rsidRPr="00FC27B1">
        <w:rPr>
          <w:rFonts w:ascii="Arial" w:hAnsi="Arial" w:cs="Arial"/>
          <w:b/>
          <w:color w:val="000000"/>
          <w:sz w:val="22"/>
          <w:szCs w:val="22"/>
        </w:rPr>
        <w:t>8 Permissions</w:t>
      </w:r>
      <w:r w:rsidRPr="00FC27B1">
        <w:rPr>
          <w:rFonts w:ascii="Arial" w:hAnsi="Arial" w:cs="Arial"/>
          <w:b/>
          <w:color w:val="000000"/>
          <w:sz w:val="22"/>
          <w:szCs w:val="22"/>
        </w:rPr>
        <w:br/>
        <w:t xml:space="preserve">8.1 </w:t>
      </w:r>
      <w:r w:rsidRPr="00FC27B1">
        <w:rPr>
          <w:rFonts w:ascii="Arial" w:hAnsi="Arial" w:cs="Arial"/>
          <w:color w:val="000000"/>
          <w:sz w:val="22"/>
          <w:szCs w:val="22"/>
        </w:rPr>
        <w:t xml:space="preserve">In the event that any individuals should be identifiable in the Artwork, the </w:t>
      </w:r>
      <w:r w:rsidRPr="00FC27B1">
        <w:rPr>
          <w:rFonts w:ascii="Arial" w:hAnsi="Arial" w:cs="Arial"/>
          <w:sz w:val="22"/>
          <w:szCs w:val="22"/>
        </w:rPr>
        <w:t>P</w:t>
      </w:r>
      <w:r w:rsidRPr="00FC27B1">
        <w:rPr>
          <w:rFonts w:ascii="Arial" w:hAnsi="Arial" w:cs="Arial"/>
          <w:color w:val="000000"/>
          <w:sz w:val="22"/>
          <w:szCs w:val="22"/>
        </w:rPr>
        <w:t>arties agree to take the following means to secure the appropriate releases from said individuals: __________________.</w:t>
      </w:r>
    </w:p>
    <w:p w14:paraId="0000004F"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8.2 </w:t>
      </w:r>
      <w:r w:rsidRPr="00FC27B1">
        <w:rPr>
          <w:rFonts w:ascii="Arial" w:hAnsi="Arial" w:cs="Arial"/>
          <w:color w:val="000000"/>
          <w:sz w:val="22"/>
          <w:szCs w:val="22"/>
        </w:rPr>
        <w:t xml:space="preserve">As required, the Distributor shall be responsible for securing permission from the police or from municipal authorities prior to disseminating the work. </w:t>
      </w:r>
    </w:p>
    <w:p w14:paraId="00000050" w14:textId="77777777" w:rsidR="00317DE5" w:rsidRPr="00FC27B1" w:rsidRDefault="00317DE5">
      <w:pPr>
        <w:pBdr>
          <w:top w:val="nil"/>
          <w:left w:val="nil"/>
          <w:bottom w:val="nil"/>
          <w:right w:val="nil"/>
          <w:between w:val="nil"/>
        </w:pBdr>
        <w:rPr>
          <w:rFonts w:ascii="Arial" w:hAnsi="Arial" w:cs="Arial"/>
          <w:color w:val="000000"/>
          <w:sz w:val="22"/>
          <w:szCs w:val="22"/>
        </w:rPr>
      </w:pPr>
    </w:p>
    <w:p w14:paraId="00000051"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52"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9 Insurance</w:t>
      </w:r>
      <w:r w:rsidRPr="00FC27B1">
        <w:rPr>
          <w:rFonts w:ascii="Arial" w:hAnsi="Arial" w:cs="Arial"/>
          <w:b/>
          <w:color w:val="000000"/>
          <w:sz w:val="22"/>
          <w:szCs w:val="22"/>
        </w:rPr>
        <w:br/>
        <w:t xml:space="preserve">9.1 </w:t>
      </w:r>
      <w:r w:rsidRPr="00FC27B1">
        <w:rPr>
          <w:rFonts w:ascii="Arial" w:hAnsi="Arial" w:cs="Arial"/>
          <w:color w:val="000000"/>
          <w:sz w:val="22"/>
          <w:szCs w:val="22"/>
        </w:rPr>
        <w:t>The Distributor shall take out liability insurance to cover all risks related to exhibiting the Artwork.</w:t>
      </w:r>
      <w:r w:rsidRPr="00FC27B1">
        <w:rPr>
          <w:rFonts w:ascii="Arial" w:hAnsi="Arial" w:cs="Arial"/>
          <w:color w:val="000000"/>
          <w:sz w:val="22"/>
          <w:szCs w:val="22"/>
        </w:rPr>
        <w:br/>
      </w:r>
      <w:r w:rsidRPr="00FC27B1">
        <w:rPr>
          <w:rFonts w:ascii="Arial" w:hAnsi="Arial" w:cs="Arial"/>
          <w:b/>
          <w:color w:val="000000"/>
          <w:sz w:val="22"/>
          <w:szCs w:val="22"/>
        </w:rPr>
        <w:t xml:space="preserve">9.2 </w:t>
      </w:r>
      <w:r w:rsidRPr="00FC27B1">
        <w:rPr>
          <w:rFonts w:ascii="Arial" w:hAnsi="Arial" w:cs="Arial"/>
          <w:color w:val="000000"/>
          <w:sz w:val="22"/>
          <w:szCs w:val="22"/>
        </w:rPr>
        <w:t xml:space="preserve">The </w:t>
      </w:r>
      <w:r w:rsidRPr="00FC27B1">
        <w:rPr>
          <w:rFonts w:ascii="Arial" w:hAnsi="Arial" w:cs="Arial"/>
          <w:sz w:val="22"/>
          <w:szCs w:val="22"/>
        </w:rPr>
        <w:t>P</w:t>
      </w:r>
      <w:r w:rsidRPr="00FC27B1">
        <w:rPr>
          <w:rFonts w:ascii="Arial" w:hAnsi="Arial" w:cs="Arial"/>
          <w:color w:val="000000"/>
          <w:sz w:val="22"/>
          <w:szCs w:val="22"/>
        </w:rPr>
        <w:t xml:space="preserve">arties shall agree on the Artwork’s replacement value as $ __________________. </w:t>
      </w:r>
    </w:p>
    <w:p w14:paraId="00000053"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9.3 </w:t>
      </w:r>
      <w:r w:rsidRPr="00FC27B1">
        <w:rPr>
          <w:rFonts w:ascii="Arial" w:hAnsi="Arial" w:cs="Arial"/>
          <w:color w:val="000000"/>
          <w:sz w:val="22"/>
          <w:szCs w:val="22"/>
        </w:rPr>
        <w:t>Insurance for the Artwork during transportation is at the Artist’s discretion and shall be covered by the Artist.</w:t>
      </w:r>
    </w:p>
    <w:p w14:paraId="00000054"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55"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56"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10 Maintenance and conservation</w:t>
      </w:r>
      <w:r w:rsidRPr="00FC27B1">
        <w:rPr>
          <w:rFonts w:ascii="Arial" w:hAnsi="Arial" w:cs="Arial"/>
          <w:b/>
          <w:color w:val="000000"/>
          <w:sz w:val="22"/>
          <w:szCs w:val="22"/>
        </w:rPr>
        <w:br/>
        <w:t xml:space="preserve">10.1 </w:t>
      </w:r>
      <w:r w:rsidRPr="00FC27B1">
        <w:rPr>
          <w:rFonts w:ascii="Arial" w:hAnsi="Arial" w:cs="Arial"/>
          <w:color w:val="000000"/>
          <w:sz w:val="22"/>
          <w:szCs w:val="22"/>
        </w:rPr>
        <w:t xml:space="preserve">The Distributor shall assume safekeeping and conservation of the Artwork throughout the contract period. </w:t>
      </w:r>
    </w:p>
    <w:p w14:paraId="00000057"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10.2 </w:t>
      </w:r>
      <w:r w:rsidRPr="00FC27B1">
        <w:rPr>
          <w:rFonts w:ascii="Arial" w:hAnsi="Arial" w:cs="Arial"/>
          <w:color w:val="000000"/>
          <w:sz w:val="22"/>
          <w:szCs w:val="22"/>
        </w:rPr>
        <w:t xml:space="preserve">The Artist shall provide the Distributor with a technical sheet specifying how the Artwork is to be conserved along with any required technical or IT specifications (see </w:t>
      </w:r>
      <w:r w:rsidRPr="00FC27B1">
        <w:rPr>
          <w:rFonts w:ascii="Arial" w:hAnsi="Arial" w:cs="Arial"/>
          <w:b/>
          <w:color w:val="000000"/>
          <w:sz w:val="22"/>
          <w:szCs w:val="22"/>
        </w:rPr>
        <w:t>Appendix 1</w:t>
      </w:r>
      <w:r w:rsidRPr="00FC27B1">
        <w:rPr>
          <w:rFonts w:ascii="Arial" w:hAnsi="Arial" w:cs="Arial"/>
          <w:color w:val="000000"/>
          <w:sz w:val="22"/>
          <w:szCs w:val="22"/>
        </w:rPr>
        <w:t xml:space="preserve">). </w:t>
      </w:r>
    </w:p>
    <w:p w14:paraId="00000058" w14:textId="77777777" w:rsidR="00317DE5" w:rsidRPr="00FC27B1" w:rsidRDefault="00317DE5">
      <w:pPr>
        <w:pBdr>
          <w:top w:val="nil"/>
          <w:left w:val="nil"/>
          <w:bottom w:val="nil"/>
          <w:right w:val="nil"/>
          <w:between w:val="nil"/>
        </w:pBdr>
        <w:rPr>
          <w:rFonts w:ascii="Arial" w:hAnsi="Arial" w:cs="Arial"/>
          <w:color w:val="000000"/>
          <w:sz w:val="22"/>
          <w:szCs w:val="22"/>
        </w:rPr>
      </w:pPr>
    </w:p>
    <w:p w14:paraId="00000059" w14:textId="77777777" w:rsidR="00317DE5" w:rsidRPr="00FC27B1" w:rsidRDefault="00317DE5">
      <w:pPr>
        <w:pBdr>
          <w:top w:val="nil"/>
          <w:left w:val="nil"/>
          <w:bottom w:val="nil"/>
          <w:right w:val="nil"/>
          <w:between w:val="nil"/>
        </w:pBdr>
        <w:rPr>
          <w:rFonts w:ascii="Arial" w:hAnsi="Arial" w:cs="Arial"/>
          <w:color w:val="000000"/>
          <w:sz w:val="22"/>
          <w:szCs w:val="22"/>
        </w:rPr>
      </w:pPr>
    </w:p>
    <w:p w14:paraId="0000005A"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11 Assembly and dismantlement </w:t>
      </w:r>
    </w:p>
    <w:p w14:paraId="0000005B"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11.1 </w:t>
      </w:r>
      <w:r w:rsidRPr="00FC27B1">
        <w:rPr>
          <w:rFonts w:ascii="Arial" w:hAnsi="Arial" w:cs="Arial"/>
          <w:color w:val="000000"/>
          <w:sz w:val="22"/>
          <w:szCs w:val="22"/>
        </w:rPr>
        <w:t>The Artwork will be assembled and installed on the following date(s): ________________.</w:t>
      </w:r>
    </w:p>
    <w:p w14:paraId="0000005C"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11.2 </w:t>
      </w:r>
      <w:r w:rsidRPr="00FC27B1">
        <w:rPr>
          <w:rFonts w:ascii="Arial" w:hAnsi="Arial" w:cs="Arial"/>
          <w:color w:val="000000"/>
          <w:sz w:val="22"/>
          <w:szCs w:val="22"/>
        </w:rPr>
        <w:t>The Artwork will be dismantled on the following date(s): ________________.</w:t>
      </w:r>
    </w:p>
    <w:p w14:paraId="0000005D"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11.3 </w:t>
      </w:r>
      <w:r w:rsidRPr="00FC27B1">
        <w:rPr>
          <w:rFonts w:ascii="Arial" w:hAnsi="Arial" w:cs="Arial"/>
          <w:color w:val="000000"/>
          <w:sz w:val="22"/>
          <w:szCs w:val="22"/>
        </w:rPr>
        <w:t>Assembly and dismantlement costs shall be assumed by: ________________.</w:t>
      </w:r>
    </w:p>
    <w:p w14:paraId="0000005E" w14:textId="77777777" w:rsidR="00317DE5" w:rsidRPr="00FC27B1" w:rsidRDefault="001C39D5">
      <w:pPr>
        <w:pBdr>
          <w:top w:val="nil"/>
          <w:left w:val="nil"/>
          <w:bottom w:val="nil"/>
          <w:right w:val="nil"/>
          <w:between w:val="nil"/>
        </w:pBdr>
        <w:rPr>
          <w:rFonts w:ascii="Arial" w:hAnsi="Arial" w:cs="Arial"/>
          <w:b/>
          <w:color w:val="000000"/>
          <w:sz w:val="22"/>
          <w:szCs w:val="22"/>
        </w:rPr>
      </w:pPr>
      <w:r w:rsidRPr="00FC27B1">
        <w:rPr>
          <w:rFonts w:ascii="Arial" w:hAnsi="Arial" w:cs="Arial"/>
          <w:b/>
          <w:color w:val="000000"/>
          <w:sz w:val="22"/>
          <w:szCs w:val="22"/>
        </w:rPr>
        <w:t xml:space="preserve">11.4 </w:t>
      </w:r>
      <w:r w:rsidRPr="00FC27B1">
        <w:rPr>
          <w:rFonts w:ascii="Arial" w:hAnsi="Arial" w:cs="Arial"/>
          <w:color w:val="000000"/>
          <w:sz w:val="22"/>
          <w:szCs w:val="22"/>
        </w:rPr>
        <w:t>The Distributor shall provide the following personnel and tools for assembly and dismantlement: ________________.</w:t>
      </w:r>
    </w:p>
    <w:p w14:paraId="0000005F" w14:textId="77777777" w:rsidR="00317DE5" w:rsidRPr="00FC27B1" w:rsidRDefault="00317DE5">
      <w:pPr>
        <w:pBdr>
          <w:top w:val="nil"/>
          <w:left w:val="nil"/>
          <w:bottom w:val="nil"/>
          <w:right w:val="nil"/>
          <w:between w:val="nil"/>
        </w:pBdr>
        <w:rPr>
          <w:rFonts w:ascii="Arial" w:hAnsi="Arial" w:cs="Arial"/>
          <w:color w:val="000000"/>
          <w:sz w:val="22"/>
          <w:szCs w:val="22"/>
        </w:rPr>
      </w:pPr>
    </w:p>
    <w:p w14:paraId="00000060" w14:textId="77777777" w:rsidR="00317DE5" w:rsidRPr="00FC27B1" w:rsidRDefault="00317DE5">
      <w:pPr>
        <w:pBdr>
          <w:top w:val="nil"/>
          <w:left w:val="nil"/>
          <w:bottom w:val="nil"/>
          <w:right w:val="nil"/>
          <w:between w:val="nil"/>
        </w:pBdr>
        <w:rPr>
          <w:rFonts w:ascii="Arial" w:hAnsi="Arial" w:cs="Arial"/>
          <w:color w:val="000000"/>
          <w:sz w:val="22"/>
          <w:szCs w:val="22"/>
        </w:rPr>
      </w:pPr>
    </w:p>
    <w:p w14:paraId="00000061" w14:textId="77777777" w:rsidR="00317DE5" w:rsidRPr="00FC27B1" w:rsidRDefault="001C39D5">
      <w:pPr>
        <w:pBdr>
          <w:top w:val="nil"/>
          <w:left w:val="nil"/>
          <w:bottom w:val="nil"/>
          <w:right w:val="nil"/>
          <w:between w:val="nil"/>
        </w:pBdr>
        <w:rPr>
          <w:rFonts w:ascii="Arial" w:hAnsi="Arial" w:cs="Arial"/>
          <w:color w:val="000000"/>
          <w:sz w:val="22"/>
          <w:szCs w:val="22"/>
        </w:rPr>
      </w:pPr>
      <w:r w:rsidRPr="00FC27B1">
        <w:rPr>
          <w:rFonts w:ascii="Arial" w:hAnsi="Arial" w:cs="Arial"/>
          <w:b/>
          <w:color w:val="000000"/>
          <w:sz w:val="22"/>
          <w:szCs w:val="22"/>
        </w:rPr>
        <w:t xml:space="preserve">12 </w:t>
      </w:r>
      <w:r w:rsidRPr="00FC27B1">
        <w:rPr>
          <w:rFonts w:ascii="Arial" w:hAnsi="Arial" w:cs="Arial"/>
          <w:b/>
          <w:sz w:val="22"/>
          <w:szCs w:val="22"/>
        </w:rPr>
        <w:t>Opening event (vernissage)</w:t>
      </w:r>
      <w:r w:rsidRPr="00FC27B1">
        <w:rPr>
          <w:rFonts w:ascii="Arial" w:hAnsi="Arial" w:cs="Arial"/>
          <w:b/>
          <w:color w:val="000000"/>
          <w:sz w:val="22"/>
          <w:szCs w:val="22"/>
        </w:rPr>
        <w:t xml:space="preserve"> and exhibition</w:t>
      </w:r>
      <w:r w:rsidRPr="00FC27B1">
        <w:rPr>
          <w:rFonts w:ascii="Arial" w:hAnsi="Arial" w:cs="Arial"/>
          <w:b/>
          <w:color w:val="000000"/>
          <w:sz w:val="22"/>
          <w:szCs w:val="22"/>
        </w:rPr>
        <w:br/>
        <w:t xml:space="preserve">12.1 </w:t>
      </w:r>
      <w:r w:rsidRPr="00FC27B1">
        <w:rPr>
          <w:rFonts w:ascii="Arial" w:hAnsi="Arial" w:cs="Arial"/>
          <w:color w:val="000000"/>
          <w:sz w:val="22"/>
          <w:szCs w:val="22"/>
        </w:rPr>
        <w:t xml:space="preserve">The </w:t>
      </w:r>
      <w:r w:rsidRPr="00FC27B1">
        <w:rPr>
          <w:rFonts w:ascii="Arial" w:hAnsi="Arial" w:cs="Arial"/>
          <w:sz w:val="22"/>
          <w:szCs w:val="22"/>
        </w:rPr>
        <w:t>opening event (vernissage)</w:t>
      </w:r>
      <w:r w:rsidRPr="00FC27B1">
        <w:rPr>
          <w:rFonts w:ascii="Arial" w:hAnsi="Arial" w:cs="Arial"/>
          <w:color w:val="000000"/>
          <w:sz w:val="22"/>
          <w:szCs w:val="22"/>
        </w:rPr>
        <w:t xml:space="preserve"> will be held on (date) _____________.</w:t>
      </w:r>
    </w:p>
    <w:p w14:paraId="00000062" w14:textId="77777777" w:rsidR="00317DE5" w:rsidRPr="00FC27B1" w:rsidRDefault="001C39D5">
      <w:pPr>
        <w:pBdr>
          <w:top w:val="nil"/>
          <w:left w:val="nil"/>
          <w:bottom w:val="nil"/>
          <w:right w:val="nil"/>
          <w:between w:val="nil"/>
        </w:pBdr>
        <w:rPr>
          <w:rFonts w:ascii="Arial" w:hAnsi="Arial" w:cs="Arial"/>
          <w:b/>
          <w:color w:val="000000"/>
          <w:sz w:val="22"/>
          <w:szCs w:val="22"/>
        </w:rPr>
      </w:pPr>
      <w:r w:rsidRPr="00FC27B1">
        <w:rPr>
          <w:rFonts w:ascii="Arial" w:hAnsi="Arial" w:cs="Arial"/>
          <w:b/>
          <w:color w:val="000000"/>
          <w:sz w:val="22"/>
          <w:szCs w:val="22"/>
        </w:rPr>
        <w:t xml:space="preserve">12.2 </w:t>
      </w:r>
      <w:r w:rsidRPr="00FC27B1">
        <w:rPr>
          <w:rFonts w:ascii="Arial" w:hAnsi="Arial" w:cs="Arial"/>
          <w:color w:val="000000"/>
          <w:sz w:val="22"/>
          <w:szCs w:val="22"/>
        </w:rPr>
        <w:t xml:space="preserve">The Distributor agrees to put the Artist in contact with any potential buyer of the Artwork. </w:t>
      </w:r>
    </w:p>
    <w:p w14:paraId="00000063"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64" w14:textId="77777777" w:rsidR="00317DE5" w:rsidRPr="00FC27B1" w:rsidRDefault="00317DE5">
      <w:pPr>
        <w:pBdr>
          <w:top w:val="nil"/>
          <w:left w:val="nil"/>
          <w:bottom w:val="nil"/>
          <w:right w:val="nil"/>
          <w:between w:val="nil"/>
        </w:pBdr>
        <w:rPr>
          <w:rFonts w:ascii="Arial" w:hAnsi="Arial" w:cs="Arial"/>
          <w:b/>
          <w:color w:val="000000"/>
          <w:sz w:val="22"/>
          <w:szCs w:val="22"/>
        </w:rPr>
      </w:pPr>
    </w:p>
    <w:p w14:paraId="00000065" w14:textId="77777777" w:rsidR="00317DE5" w:rsidRPr="00FC27B1" w:rsidRDefault="001C39D5">
      <w:pPr>
        <w:rPr>
          <w:rFonts w:ascii="Arial" w:hAnsi="Arial" w:cs="Arial"/>
          <w:b/>
          <w:sz w:val="22"/>
          <w:szCs w:val="22"/>
        </w:rPr>
      </w:pPr>
      <w:r w:rsidRPr="00FC27B1">
        <w:rPr>
          <w:rFonts w:ascii="Arial" w:hAnsi="Arial" w:cs="Arial"/>
          <w:b/>
          <w:sz w:val="22"/>
          <w:szCs w:val="22"/>
        </w:rPr>
        <w:t>13 Conflict resolution</w:t>
      </w:r>
    </w:p>
    <w:p w14:paraId="00000066" w14:textId="77777777" w:rsidR="00317DE5" w:rsidRPr="00FC27B1" w:rsidRDefault="001C39D5">
      <w:pPr>
        <w:rPr>
          <w:rFonts w:ascii="Arial" w:hAnsi="Arial" w:cs="Arial"/>
          <w:sz w:val="22"/>
          <w:szCs w:val="22"/>
        </w:rPr>
      </w:pPr>
      <w:r w:rsidRPr="00FC27B1">
        <w:rPr>
          <w:rFonts w:ascii="Arial" w:hAnsi="Arial" w:cs="Arial"/>
          <w:b/>
          <w:sz w:val="22"/>
          <w:szCs w:val="22"/>
        </w:rPr>
        <w:t xml:space="preserve">13.1 </w:t>
      </w:r>
      <w:r w:rsidRPr="00FC27B1">
        <w:rPr>
          <w:rFonts w:ascii="Arial" w:hAnsi="Arial" w:cs="Arial"/>
          <w:sz w:val="22"/>
          <w:szCs w:val="22"/>
        </w:rPr>
        <w:t>The Parties shall attempt, in good faith and using reasonable efforts, to amicably resolve all disputes arising from or in relation to  the Contract.</w:t>
      </w:r>
    </w:p>
    <w:p w14:paraId="00000067" w14:textId="77777777" w:rsidR="00317DE5" w:rsidRPr="00FC27B1" w:rsidRDefault="001C39D5">
      <w:pPr>
        <w:rPr>
          <w:rFonts w:ascii="Arial" w:hAnsi="Arial" w:cs="Arial"/>
          <w:sz w:val="22"/>
          <w:szCs w:val="22"/>
        </w:rPr>
      </w:pPr>
      <w:r w:rsidRPr="00FC27B1">
        <w:rPr>
          <w:rFonts w:ascii="Arial" w:hAnsi="Arial" w:cs="Arial"/>
          <w:b/>
          <w:sz w:val="22"/>
          <w:szCs w:val="22"/>
        </w:rPr>
        <w:t xml:space="preserve">13.2 </w:t>
      </w:r>
      <w:r w:rsidRPr="00FC27B1">
        <w:rPr>
          <w:rFonts w:ascii="Arial" w:hAnsi="Arial" w:cs="Arial"/>
          <w:sz w:val="22"/>
          <w:szCs w:val="22"/>
        </w:rPr>
        <w:t xml:space="preserve">If the Parties are unable to resolve the dispute amicably, the matter shall be settled by arbitration, conducted by a single arbitrator, under the rules provided in the </w:t>
      </w:r>
      <w:proofErr w:type="spellStart"/>
      <w:r w:rsidRPr="00FC27B1">
        <w:rPr>
          <w:rFonts w:ascii="Arial" w:hAnsi="Arial" w:cs="Arial"/>
          <w:i/>
          <w:sz w:val="22"/>
          <w:szCs w:val="22"/>
        </w:rPr>
        <w:t>Québec</w:t>
      </w:r>
      <w:proofErr w:type="spellEnd"/>
      <w:r w:rsidRPr="00FC27B1">
        <w:rPr>
          <w:rFonts w:ascii="Arial" w:hAnsi="Arial" w:cs="Arial"/>
          <w:i/>
          <w:sz w:val="22"/>
          <w:szCs w:val="22"/>
        </w:rPr>
        <w:t xml:space="preserve"> Code of Civil Procedure</w:t>
      </w:r>
      <w:r w:rsidRPr="00FC27B1">
        <w:rPr>
          <w:rFonts w:ascii="Arial" w:hAnsi="Arial" w:cs="Arial"/>
          <w:sz w:val="22"/>
          <w:szCs w:val="22"/>
        </w:rPr>
        <w:t xml:space="preserve">. </w:t>
      </w:r>
    </w:p>
    <w:p w14:paraId="00000068" w14:textId="77777777" w:rsidR="00317DE5" w:rsidRPr="00FC27B1" w:rsidRDefault="001C39D5">
      <w:pPr>
        <w:rPr>
          <w:rFonts w:ascii="Arial" w:hAnsi="Arial" w:cs="Arial"/>
          <w:sz w:val="22"/>
          <w:szCs w:val="22"/>
        </w:rPr>
      </w:pPr>
      <w:r w:rsidRPr="00FC27B1">
        <w:rPr>
          <w:rFonts w:ascii="Arial" w:hAnsi="Arial" w:cs="Arial"/>
          <w:b/>
          <w:sz w:val="22"/>
          <w:szCs w:val="22"/>
        </w:rPr>
        <w:t xml:space="preserve">13.3 </w:t>
      </w:r>
      <w:r w:rsidRPr="00FC27B1">
        <w:rPr>
          <w:rFonts w:ascii="Arial" w:hAnsi="Arial" w:cs="Arial"/>
          <w:sz w:val="22"/>
          <w:szCs w:val="22"/>
        </w:rPr>
        <w:t>The Parties do not have to resort to arbitration to file a motion for an injunction, for proceedings that may be brought before the Small Claims Division, or to terminate the Contract.</w:t>
      </w:r>
    </w:p>
    <w:p w14:paraId="00000069" w14:textId="77777777" w:rsidR="00317DE5" w:rsidRPr="00FC27B1" w:rsidRDefault="00317DE5">
      <w:pPr>
        <w:rPr>
          <w:rFonts w:ascii="Arial" w:hAnsi="Arial" w:cs="Arial"/>
          <w:b/>
          <w:sz w:val="22"/>
          <w:szCs w:val="22"/>
        </w:rPr>
      </w:pPr>
    </w:p>
    <w:p w14:paraId="0000006A" w14:textId="77777777" w:rsidR="00317DE5" w:rsidRPr="00FC27B1" w:rsidRDefault="00317DE5">
      <w:pPr>
        <w:rPr>
          <w:rFonts w:ascii="Arial" w:hAnsi="Arial" w:cs="Arial"/>
          <w:b/>
          <w:sz w:val="22"/>
          <w:szCs w:val="22"/>
        </w:rPr>
      </w:pPr>
    </w:p>
    <w:p w14:paraId="0000006B" w14:textId="77777777" w:rsidR="00317DE5" w:rsidRPr="00FC27B1" w:rsidRDefault="001C39D5">
      <w:pPr>
        <w:rPr>
          <w:rFonts w:ascii="Arial" w:hAnsi="Arial" w:cs="Arial"/>
          <w:b/>
          <w:sz w:val="22"/>
          <w:szCs w:val="22"/>
        </w:rPr>
      </w:pPr>
      <w:r w:rsidRPr="00FC27B1">
        <w:rPr>
          <w:rFonts w:ascii="Arial" w:hAnsi="Arial" w:cs="Arial"/>
          <w:b/>
          <w:sz w:val="22"/>
          <w:szCs w:val="22"/>
        </w:rPr>
        <w:t xml:space="preserve">14 Contract termination </w:t>
      </w:r>
    </w:p>
    <w:p w14:paraId="0000006C" w14:textId="77777777" w:rsidR="00317DE5" w:rsidRPr="00FC27B1" w:rsidRDefault="001C39D5">
      <w:pPr>
        <w:rPr>
          <w:rFonts w:ascii="Arial" w:hAnsi="Arial" w:cs="Arial"/>
          <w:b/>
          <w:sz w:val="22"/>
          <w:szCs w:val="22"/>
        </w:rPr>
      </w:pPr>
      <w:r w:rsidRPr="00FC27B1">
        <w:rPr>
          <w:rFonts w:ascii="Arial" w:hAnsi="Arial" w:cs="Arial"/>
          <w:b/>
          <w:sz w:val="22"/>
          <w:szCs w:val="22"/>
        </w:rPr>
        <w:t xml:space="preserve">14.1 </w:t>
      </w:r>
      <w:r w:rsidRPr="00FC27B1">
        <w:rPr>
          <w:rFonts w:ascii="Arial" w:hAnsi="Arial" w:cs="Arial"/>
          <w:sz w:val="22"/>
          <w:szCs w:val="22"/>
        </w:rPr>
        <w:t>Should one of the Parties fail to comply with any one of the conditions set out in the Contract, the other Party may terminate the Contract on those grounds alone.</w:t>
      </w:r>
    </w:p>
    <w:p w14:paraId="0000006D" w14:textId="77777777" w:rsidR="00317DE5" w:rsidRPr="00FC27B1" w:rsidRDefault="001C39D5">
      <w:pPr>
        <w:rPr>
          <w:rFonts w:ascii="Arial" w:hAnsi="Arial" w:cs="Arial"/>
          <w:sz w:val="22"/>
          <w:szCs w:val="22"/>
        </w:rPr>
      </w:pPr>
      <w:r w:rsidRPr="00FC27B1">
        <w:rPr>
          <w:rFonts w:ascii="Arial" w:hAnsi="Arial" w:cs="Arial"/>
          <w:b/>
          <w:sz w:val="22"/>
          <w:szCs w:val="22"/>
        </w:rPr>
        <w:t xml:space="preserve">14.2 </w:t>
      </w:r>
      <w:r w:rsidRPr="00FC27B1">
        <w:rPr>
          <w:rFonts w:ascii="Arial" w:hAnsi="Arial" w:cs="Arial"/>
          <w:sz w:val="22"/>
          <w:szCs w:val="22"/>
        </w:rPr>
        <w:t>The Party who wishes to terminate the Contract must first send the other Party written notice requiring the breach of Contract be remedied within a reasonable period of time.</w:t>
      </w:r>
    </w:p>
    <w:p w14:paraId="0000006E" w14:textId="77777777" w:rsidR="00317DE5" w:rsidRPr="00FC27B1" w:rsidRDefault="001C39D5">
      <w:pPr>
        <w:rPr>
          <w:rFonts w:ascii="Arial" w:hAnsi="Arial" w:cs="Arial"/>
          <w:b/>
          <w:sz w:val="22"/>
          <w:szCs w:val="22"/>
        </w:rPr>
      </w:pPr>
      <w:r w:rsidRPr="00FC27B1">
        <w:rPr>
          <w:rFonts w:ascii="Arial" w:hAnsi="Arial" w:cs="Arial"/>
          <w:b/>
          <w:sz w:val="22"/>
          <w:szCs w:val="22"/>
        </w:rPr>
        <w:t xml:space="preserve">14.3 </w:t>
      </w:r>
      <w:r w:rsidRPr="00FC27B1">
        <w:rPr>
          <w:rFonts w:ascii="Arial" w:hAnsi="Arial" w:cs="Arial"/>
          <w:sz w:val="22"/>
          <w:szCs w:val="22"/>
        </w:rPr>
        <w:t>If the breach is not remedied by the end of said period, the Party who sent the first notice must send a second written notice stating that the Contract is terminated.</w:t>
      </w:r>
      <w:r w:rsidRPr="00FC27B1">
        <w:rPr>
          <w:rFonts w:ascii="Arial" w:hAnsi="Arial" w:cs="Arial"/>
          <w:b/>
          <w:sz w:val="22"/>
          <w:szCs w:val="22"/>
        </w:rPr>
        <w:t xml:space="preserve"> </w:t>
      </w:r>
    </w:p>
    <w:p w14:paraId="0000006F" w14:textId="77777777" w:rsidR="00317DE5" w:rsidRPr="00FC27B1" w:rsidRDefault="001C39D5">
      <w:pPr>
        <w:rPr>
          <w:rFonts w:ascii="Arial" w:hAnsi="Arial" w:cs="Arial"/>
          <w:sz w:val="22"/>
          <w:szCs w:val="22"/>
        </w:rPr>
      </w:pPr>
      <w:r w:rsidRPr="00FC27B1">
        <w:rPr>
          <w:rFonts w:ascii="Arial" w:hAnsi="Arial" w:cs="Arial"/>
          <w:b/>
          <w:sz w:val="22"/>
          <w:szCs w:val="22"/>
        </w:rPr>
        <w:t xml:space="preserve">14.4 </w:t>
      </w:r>
      <w:r w:rsidRPr="00FC27B1">
        <w:rPr>
          <w:rFonts w:ascii="Arial" w:hAnsi="Arial" w:cs="Arial"/>
          <w:sz w:val="22"/>
          <w:szCs w:val="22"/>
        </w:rPr>
        <w:t>The Contract will be terminated in the event of force majeure beyond the control of the Parties.</w:t>
      </w:r>
    </w:p>
    <w:p w14:paraId="00000070" w14:textId="77777777" w:rsidR="00317DE5" w:rsidRPr="00FC27B1" w:rsidRDefault="00317DE5">
      <w:pPr>
        <w:rPr>
          <w:rFonts w:ascii="Arial" w:hAnsi="Arial" w:cs="Arial"/>
          <w:sz w:val="22"/>
          <w:szCs w:val="22"/>
        </w:rPr>
      </w:pPr>
    </w:p>
    <w:p w14:paraId="00000071" w14:textId="77777777" w:rsidR="00317DE5" w:rsidRPr="00FC27B1" w:rsidRDefault="00317DE5">
      <w:pPr>
        <w:rPr>
          <w:rFonts w:ascii="Arial" w:hAnsi="Arial" w:cs="Arial"/>
          <w:sz w:val="22"/>
          <w:szCs w:val="22"/>
        </w:rPr>
      </w:pPr>
    </w:p>
    <w:p w14:paraId="00000072" w14:textId="77777777" w:rsidR="00317DE5" w:rsidRPr="00FC27B1" w:rsidRDefault="001C39D5">
      <w:pPr>
        <w:rPr>
          <w:rFonts w:ascii="Arial" w:hAnsi="Arial" w:cs="Arial"/>
          <w:sz w:val="22"/>
          <w:szCs w:val="22"/>
        </w:rPr>
      </w:pPr>
      <w:r w:rsidRPr="00FC27B1">
        <w:rPr>
          <w:rFonts w:ascii="Arial" w:hAnsi="Arial" w:cs="Arial"/>
          <w:b/>
          <w:sz w:val="22"/>
          <w:szCs w:val="22"/>
        </w:rPr>
        <w:t xml:space="preserve">15 Applicable law and judicial district </w:t>
      </w:r>
    </w:p>
    <w:p w14:paraId="00000073" w14:textId="77777777" w:rsidR="00317DE5" w:rsidRPr="00FC27B1" w:rsidRDefault="001C39D5" w:rsidP="00FC27B1">
      <w:pPr>
        <w:jc w:val="both"/>
        <w:rPr>
          <w:rFonts w:ascii="Arial" w:hAnsi="Arial" w:cs="Arial"/>
          <w:sz w:val="22"/>
          <w:szCs w:val="22"/>
        </w:rPr>
      </w:pPr>
      <w:r w:rsidRPr="00FC27B1">
        <w:rPr>
          <w:rFonts w:ascii="Arial" w:hAnsi="Arial" w:cs="Arial"/>
          <w:sz w:val="22"/>
          <w:szCs w:val="22"/>
        </w:rPr>
        <w:t>This contract shall be governed by the laws in force in Québec. In the event of a dispute, the Parties agree to elect domicile in the judicial district of: _____________________________.</w:t>
      </w:r>
    </w:p>
    <w:p w14:paraId="00000074" w14:textId="77777777" w:rsidR="00317DE5" w:rsidRPr="00FC27B1" w:rsidRDefault="001C39D5" w:rsidP="00FC27B1">
      <w:pPr>
        <w:jc w:val="both"/>
        <w:rPr>
          <w:rFonts w:ascii="Arial" w:hAnsi="Arial" w:cs="Arial"/>
          <w:b/>
          <w:sz w:val="22"/>
          <w:szCs w:val="22"/>
        </w:rPr>
      </w:pPr>
      <w:r w:rsidRPr="00FC27B1">
        <w:rPr>
          <w:rFonts w:ascii="Arial" w:hAnsi="Arial" w:cs="Arial"/>
          <w:b/>
          <w:sz w:val="22"/>
          <w:szCs w:val="22"/>
        </w:rPr>
        <w:t xml:space="preserve">Signed in two copies in </w:t>
      </w:r>
      <w:r w:rsidRPr="00FC27B1">
        <w:rPr>
          <w:rFonts w:ascii="Arial" w:hAnsi="Arial" w:cs="Arial"/>
          <w:sz w:val="22"/>
          <w:szCs w:val="22"/>
        </w:rPr>
        <w:t>(city) _______________________</w:t>
      </w:r>
      <w:r w:rsidRPr="00FC27B1">
        <w:rPr>
          <w:rFonts w:ascii="Arial" w:hAnsi="Arial" w:cs="Arial"/>
          <w:b/>
          <w:sz w:val="22"/>
          <w:szCs w:val="22"/>
        </w:rPr>
        <w:t xml:space="preserve"> on </w:t>
      </w:r>
      <w:r w:rsidRPr="00FC27B1">
        <w:rPr>
          <w:rFonts w:ascii="Arial" w:hAnsi="Arial" w:cs="Arial"/>
          <w:sz w:val="22"/>
          <w:szCs w:val="22"/>
        </w:rPr>
        <w:t>(date)</w:t>
      </w:r>
      <w:r w:rsidRPr="00FC27B1">
        <w:rPr>
          <w:rFonts w:ascii="Arial" w:hAnsi="Arial" w:cs="Arial"/>
          <w:b/>
          <w:sz w:val="22"/>
          <w:szCs w:val="22"/>
        </w:rPr>
        <w:t xml:space="preserve"> </w:t>
      </w:r>
      <w:r w:rsidRPr="00FC27B1">
        <w:rPr>
          <w:rFonts w:ascii="Arial" w:hAnsi="Arial" w:cs="Arial"/>
          <w:sz w:val="22"/>
          <w:szCs w:val="22"/>
        </w:rPr>
        <w:t>_______________________.</w:t>
      </w:r>
    </w:p>
    <w:p w14:paraId="131DC1D2" w14:textId="77777777" w:rsidR="00FC27B1" w:rsidRDefault="00FC27B1">
      <w:pPr>
        <w:rPr>
          <w:rFonts w:ascii="Arial" w:hAnsi="Arial" w:cs="Arial"/>
          <w:sz w:val="22"/>
          <w:szCs w:val="22"/>
        </w:rPr>
      </w:pPr>
    </w:p>
    <w:p w14:paraId="00000075" w14:textId="22578889" w:rsidR="00317DE5" w:rsidRPr="00FC27B1" w:rsidRDefault="001C39D5">
      <w:pPr>
        <w:rPr>
          <w:rFonts w:ascii="Arial" w:hAnsi="Arial" w:cs="Arial"/>
          <w:sz w:val="22"/>
          <w:szCs w:val="22"/>
        </w:rPr>
      </w:pPr>
      <w:r w:rsidRPr="00FC27B1">
        <w:rPr>
          <w:rFonts w:ascii="Arial" w:hAnsi="Arial" w:cs="Arial"/>
          <w:sz w:val="22"/>
          <w:szCs w:val="22"/>
        </w:rPr>
        <w:t xml:space="preserve">[signature] </w:t>
      </w:r>
      <w:r w:rsidRPr="00FC27B1">
        <w:rPr>
          <w:rFonts w:ascii="Arial" w:hAnsi="Arial" w:cs="Arial"/>
          <w:b/>
          <w:sz w:val="22"/>
          <w:szCs w:val="22"/>
        </w:rPr>
        <w:t xml:space="preserve">Technician </w:t>
      </w:r>
      <w:r w:rsidRPr="00FC27B1">
        <w:rPr>
          <w:rFonts w:ascii="Arial" w:hAnsi="Arial" w:cs="Arial"/>
          <w:sz w:val="22"/>
          <w:szCs w:val="22"/>
        </w:rPr>
        <w:t>_____________________________</w:t>
      </w:r>
    </w:p>
    <w:p w14:paraId="00D8FFBC" w14:textId="77777777" w:rsidR="00FC27B1" w:rsidRDefault="00FC27B1">
      <w:pPr>
        <w:rPr>
          <w:rFonts w:ascii="Arial" w:hAnsi="Arial" w:cs="Arial"/>
          <w:sz w:val="22"/>
          <w:szCs w:val="22"/>
        </w:rPr>
      </w:pPr>
      <w:bookmarkStart w:id="0" w:name="_gjdgxs" w:colFirst="0" w:colLast="0"/>
      <w:bookmarkEnd w:id="0"/>
    </w:p>
    <w:p w14:paraId="00000076" w14:textId="77A144CA" w:rsidR="00317DE5" w:rsidRPr="00FC27B1" w:rsidRDefault="001C39D5">
      <w:pPr>
        <w:rPr>
          <w:rFonts w:ascii="Arial" w:eastAsia="Times New Roman" w:hAnsi="Arial" w:cs="Arial"/>
          <w:sz w:val="22"/>
          <w:szCs w:val="22"/>
        </w:rPr>
      </w:pPr>
      <w:r w:rsidRPr="00FC27B1">
        <w:rPr>
          <w:rFonts w:ascii="Arial" w:hAnsi="Arial" w:cs="Arial"/>
          <w:sz w:val="22"/>
          <w:szCs w:val="22"/>
        </w:rPr>
        <w:t xml:space="preserve">[signature] </w:t>
      </w:r>
      <w:r w:rsidRPr="00FC27B1">
        <w:rPr>
          <w:rFonts w:ascii="Arial" w:hAnsi="Arial" w:cs="Arial"/>
          <w:b/>
          <w:sz w:val="22"/>
          <w:szCs w:val="22"/>
        </w:rPr>
        <w:t xml:space="preserve">Artist </w:t>
      </w:r>
      <w:r w:rsidRPr="00FC27B1">
        <w:rPr>
          <w:rFonts w:ascii="Arial" w:hAnsi="Arial" w:cs="Arial"/>
          <w:sz w:val="22"/>
          <w:szCs w:val="22"/>
        </w:rPr>
        <w:t>_____________________________</w:t>
      </w:r>
    </w:p>
    <w:p w14:paraId="00000077" w14:textId="77777777" w:rsidR="00317DE5" w:rsidRPr="00FC27B1" w:rsidRDefault="00317DE5">
      <w:pPr>
        <w:rPr>
          <w:rFonts w:ascii="Arial" w:hAnsi="Arial" w:cs="Arial"/>
          <w:b/>
          <w:sz w:val="22"/>
          <w:szCs w:val="22"/>
        </w:rPr>
      </w:pPr>
      <w:bookmarkStart w:id="1" w:name="_GoBack"/>
      <w:bookmarkEnd w:id="1"/>
    </w:p>
    <w:sectPr w:rsidR="00317DE5" w:rsidRPr="00FC27B1">
      <w:footerReference w:type="even"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2787A" w14:textId="77777777" w:rsidR="00132E08" w:rsidRDefault="00132E08">
      <w:r>
        <w:separator/>
      </w:r>
    </w:p>
  </w:endnote>
  <w:endnote w:type="continuationSeparator" w:id="0">
    <w:p w14:paraId="32036E88" w14:textId="77777777" w:rsidR="00132E08" w:rsidRDefault="0013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NextLTPro">
    <w:altName w:val="Times New Roman"/>
    <w:panose1 w:val="020B0503020203050203"/>
    <w:charset w:val="4D"/>
    <w:family w:val="swiss"/>
    <w:notTrueType/>
    <w:pitch w:val="variable"/>
    <w:sig w:usb0="A000002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7777777" w:rsidR="00317DE5" w:rsidRDefault="001C39D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7D" w14:textId="77777777" w:rsidR="00317DE5" w:rsidRDefault="00317DE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317DE5" w:rsidRDefault="001C39D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16BCC">
      <w:rPr>
        <w:noProof/>
        <w:color w:val="000000"/>
      </w:rPr>
      <w:t>4</w:t>
    </w:r>
    <w:r>
      <w:rPr>
        <w:color w:val="000000"/>
      </w:rPr>
      <w:fldChar w:fldCharType="end"/>
    </w:r>
  </w:p>
  <w:p w14:paraId="0000007B" w14:textId="77777777" w:rsidR="00317DE5" w:rsidRDefault="001C39D5">
    <w:pPr>
      <w:pBdr>
        <w:top w:val="nil"/>
        <w:left w:val="nil"/>
        <w:bottom w:val="nil"/>
        <w:right w:val="nil"/>
        <w:between w:val="nil"/>
      </w:pBdr>
      <w:jc w:val="right"/>
      <w:rPr>
        <w:rFonts w:ascii="Times New Roman" w:eastAsia="Times New Roman" w:hAnsi="Times New Roman" w:cs="Times New Roman"/>
        <w:color w:val="000000"/>
      </w:rPr>
    </w:pPr>
    <w:r>
      <w:rPr>
        <w:rFonts w:ascii="DINNextLTPro" w:eastAsia="DINNextLTPro" w:hAnsi="DINNextLTPro" w:cs="DINNextLTPro"/>
        <w:color w:val="000000"/>
        <w:sz w:val="20"/>
        <w:szCs w:val="20"/>
      </w:rPr>
      <w:t>Courtesy translation—CQAM contract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A7A3" w14:textId="77777777" w:rsidR="00132E08" w:rsidRDefault="00132E08">
      <w:r>
        <w:separator/>
      </w:r>
    </w:p>
  </w:footnote>
  <w:footnote w:type="continuationSeparator" w:id="0">
    <w:p w14:paraId="5F8F0782" w14:textId="77777777" w:rsidR="00132E08" w:rsidRDefault="00132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314C7"/>
    <w:multiLevelType w:val="multilevel"/>
    <w:tmpl w:val="905247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E5"/>
    <w:rsid w:val="00132E08"/>
    <w:rsid w:val="001C39D5"/>
    <w:rsid w:val="00216BCC"/>
    <w:rsid w:val="00317DE5"/>
    <w:rsid w:val="005D6A29"/>
    <w:rsid w:val="00FC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C8F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qam.org/wp-content/uploads/2019/01/contrat-type-exposi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7696</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Isabelle L'Italien</cp:lastModifiedBy>
  <cp:revision>3</cp:revision>
  <dcterms:created xsi:type="dcterms:W3CDTF">2019-05-27T18:33:00Z</dcterms:created>
  <dcterms:modified xsi:type="dcterms:W3CDTF">2019-05-27T19:52:00Z</dcterms:modified>
</cp:coreProperties>
</file>