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EF458" w14:textId="11B6CEBE" w:rsidR="003C08B5" w:rsidRPr="00593881" w:rsidRDefault="00593881" w:rsidP="00593881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 w:rsidRPr="00593881"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 xml:space="preserve">FORMULAIRE D’INSCRIPTION </w:t>
      </w:r>
      <w:r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>pour</w:t>
      </w:r>
      <w:r w:rsidRPr="00593881"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 xml:space="preserve"> </w:t>
      </w:r>
      <w:r w:rsidR="005D6C92"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>L’ATELIER</w:t>
      </w:r>
    </w:p>
    <w:p w14:paraId="35499B7E" w14:textId="77777777" w:rsidR="000A7AC8" w:rsidRPr="000A7AC8" w:rsidRDefault="000A7AC8" w:rsidP="000A7AC8">
      <w:pPr>
        <w:pStyle w:val="ProEdParagraph"/>
        <w:rPr>
          <w:rFonts w:ascii="DIN Next Rounded LT Pro" w:hAnsi="DIN Next Rounded LT Pro" w:cs="DINNextRoundedLTPro-Regular"/>
          <w:b/>
          <w:caps/>
          <w:color w:val="009B97"/>
          <w:sz w:val="28"/>
          <w:szCs w:val="28"/>
        </w:rPr>
      </w:pPr>
      <w:r w:rsidRPr="000A7AC8">
        <w:rPr>
          <w:rFonts w:ascii="DIN Next Rounded LT Pro" w:hAnsi="DIN Next Rounded LT Pro" w:cs="DINNextRoundedLTPro-Regular"/>
          <w:b/>
          <w:caps/>
          <w:color w:val="009B97"/>
          <w:sz w:val="28"/>
          <w:szCs w:val="28"/>
        </w:rPr>
        <w:t>Initiation aux métadonnées, la découvrabilité des œuvres en arts médiatiques</w:t>
      </w:r>
    </w:p>
    <w:p w14:paraId="1244F7D3" w14:textId="567479D3" w:rsidR="00E92D3C" w:rsidRPr="00E92D3C" w:rsidRDefault="000A7AC8" w:rsidP="001264DE">
      <w:pPr>
        <w:pStyle w:val="ProEdParagraph"/>
        <w:rPr>
          <w:rFonts w:ascii="DIN Next Rounded LT Pro" w:hAnsi="DIN Next Rounded LT Pro" w:cs="DINNextRoundedLTPro-Regular"/>
          <w:caps/>
          <w:color w:val="009B97"/>
        </w:rPr>
      </w:pPr>
      <w:r>
        <w:rPr>
          <w:rFonts w:ascii="DIN Next Rounded LT Pro" w:hAnsi="DIN Next Rounded LT Pro" w:cs="DINNextRoundedLTPro-Regular"/>
          <w:color w:val="009B97"/>
        </w:rPr>
        <w:t>Mardi 15 octobre 2019</w:t>
      </w:r>
      <w:r w:rsidR="00AE1AA7">
        <w:rPr>
          <w:rFonts w:ascii="DIN Next Rounded LT Pro" w:hAnsi="DIN Next Rounded LT Pro" w:cs="DINNextRoundedLTPro-Regular"/>
          <w:color w:val="009B97"/>
        </w:rPr>
        <w:t xml:space="preserve"> </w:t>
      </w:r>
      <w:r>
        <w:rPr>
          <w:rFonts w:ascii="DIN Next Rounded LT Pro" w:hAnsi="DIN Next Rounded LT Pro" w:cs="DINNextRoundedLTPro-Regular"/>
          <w:color w:val="009B97"/>
        </w:rPr>
        <w:t>de</w:t>
      </w:r>
      <w:r w:rsidR="005D6C92">
        <w:rPr>
          <w:rFonts w:ascii="DIN Next Rounded LT Pro" w:hAnsi="DIN Next Rounded LT Pro" w:cs="DINNextRoundedLTPro-Regular"/>
          <w:color w:val="009B97"/>
        </w:rPr>
        <w:t xml:space="preserve"> 10</w:t>
      </w:r>
      <w:r w:rsidR="002A3E3A">
        <w:rPr>
          <w:rFonts w:ascii="DIN Next Rounded LT Pro" w:hAnsi="DIN Next Rounded LT Pro" w:cs="DINNextRoundedLTPro-Regular"/>
          <w:color w:val="009B97"/>
        </w:rPr>
        <w:t xml:space="preserve"> h à 17 h</w:t>
      </w:r>
    </w:p>
    <w:p w14:paraId="48B2B761" w14:textId="77777777" w:rsidR="002E5446" w:rsidRPr="00674BA3" w:rsidRDefault="002E5446" w:rsidP="00BC7A7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3F6949C2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962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1643C92C" w14:textId="44040D39" w:rsidR="00674BA3" w:rsidRDefault="00674BA3" w:rsidP="001E3B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395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Prénom 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FORMTEXT </w:instrTex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separate"/>
      </w:r>
      <w:bookmarkStart w:id="1" w:name="_GoBack"/>
      <w:r w:rsidR="008F3D86">
        <w:rPr>
          <w:rFonts w:ascii="DIN Next LT Pro Light" w:hAnsi="DIN Next LT Pro Light" w:cs="DINNextLTPro-Light"/>
          <w:b/>
          <w:color w:val="191919"/>
          <w:sz w:val="20"/>
          <w:szCs w:val="20"/>
        </w:rPr>
        <w:t> </w:t>
      </w:r>
      <w:r w:rsidR="008F3D86">
        <w:rPr>
          <w:rFonts w:ascii="DIN Next LT Pro Light" w:hAnsi="DIN Next LT Pro Light" w:cs="DINNextLTPro-Light"/>
          <w:b/>
          <w:color w:val="191919"/>
          <w:sz w:val="20"/>
          <w:szCs w:val="20"/>
        </w:rPr>
        <w:t> </w:t>
      </w:r>
      <w:r w:rsidR="008F3D86">
        <w:rPr>
          <w:rFonts w:ascii="DIN Next LT Pro Light" w:hAnsi="DIN Next LT Pro Light" w:cs="DINNextLTPro-Light"/>
          <w:b/>
          <w:color w:val="191919"/>
          <w:sz w:val="20"/>
          <w:szCs w:val="20"/>
        </w:rPr>
        <w:t> </w:t>
      </w:r>
      <w:r w:rsidR="008F3D86">
        <w:rPr>
          <w:rFonts w:ascii="DIN Next LT Pro Light" w:hAnsi="DIN Next LT Pro Light" w:cs="DINNextLTPro-Light"/>
          <w:b/>
          <w:color w:val="191919"/>
          <w:sz w:val="20"/>
          <w:szCs w:val="20"/>
        </w:rPr>
        <w:t> </w:t>
      </w:r>
      <w:r w:rsidR="008F3D86">
        <w:rPr>
          <w:rFonts w:ascii="DIN Next LT Pro Light" w:hAnsi="DIN Next LT Pro Light" w:cs="DINNextLTPro-Light"/>
          <w:b/>
          <w:color w:val="191919"/>
          <w:sz w:val="20"/>
          <w:szCs w:val="20"/>
        </w:rPr>
        <w:t> </w:t>
      </w:r>
      <w:bookmarkEnd w:id="1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0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 xml:space="preserve">Nom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2"/>
    </w:p>
    <w:p w14:paraId="41894BD1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Organisme (si applicable)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3"/>
    </w:p>
    <w:p w14:paraId="4B2E588F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Fonction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4"/>
    </w:p>
    <w:p w14:paraId="4C08324D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Adresse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5"/>
    </w:p>
    <w:p w14:paraId="229F91C0" w14:textId="44617D2D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Ville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5257985B" w14:textId="4406FD99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Code postal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717E9155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Téléphone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6"/>
    </w:p>
    <w:p w14:paraId="1F9A5029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Courriel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7"/>
    </w:p>
    <w:p w14:paraId="328A281A" w14:textId="31CBF5E6" w:rsidR="00EF38BC" w:rsidRDefault="009501BB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>Coût : 25</w:t>
      </w:r>
      <w:r w:rsidR="00EF38BC"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 $</w:t>
      </w:r>
      <w:r w:rsidR="00ED2AE7"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 </w:t>
      </w:r>
    </w:p>
    <w:p w14:paraId="0328D63B" w14:textId="77777777" w:rsidR="00AE1AA7" w:rsidRDefault="00AE1AA7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1E817FF4" w14:textId="77777777" w:rsidR="00AE1AA7" w:rsidRDefault="00AE1AA7" w:rsidP="00AE1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>Modes de paiement :</w:t>
      </w:r>
    </w:p>
    <w:p w14:paraId="69167966" w14:textId="77777777" w:rsidR="00AE1AA7" w:rsidRDefault="00AE1AA7" w:rsidP="00AE1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A</w:t>
      </w:r>
      <w:r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t>rgent comptant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8"/>
    </w:p>
    <w:p w14:paraId="1E3C1C04" w14:textId="77777777" w:rsidR="00AE1AA7" w:rsidRDefault="00AE1AA7" w:rsidP="00AE1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Chèque (à l’ordre du CQAM)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9"/>
    </w:p>
    <w:p w14:paraId="030B96C1" w14:textId="77777777" w:rsidR="00AE1AA7" w:rsidRDefault="00AE1AA7" w:rsidP="00AE1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33884">
        <w:rPr>
          <w:rFonts w:ascii="DIN Next LT Pro Light" w:hAnsi="DIN Next LT Pro Light" w:cs="DINNextLTPro-Light"/>
          <w:b/>
          <w:sz w:val="20"/>
          <w:szCs w:val="20"/>
        </w:rPr>
        <w:t>PayPal</w:t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7F61C180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320E9036" w14:textId="77777777" w:rsid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</w:p>
    <w:p w14:paraId="2DF5EC17" w14:textId="77777777" w:rsidR="00F91BB2" w:rsidRPr="00C74C21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Procédure d’inscription</w:t>
      </w:r>
    </w:p>
    <w:p w14:paraId="4E6EECC5" w14:textId="000A10A2" w:rsidR="00F91BB2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V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euillez s.v.p.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effectuer le paiement et nous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faire parvenir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 formulaire dûment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rempli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à </w:t>
      </w:r>
      <w:hyperlink r:id="rId9" w:history="1">
        <w:r>
          <w:rPr>
            <w:rStyle w:val="Lienhypertexte"/>
            <w:rFonts w:ascii="DIN Next LT Pro Light" w:hAnsi="DIN Next LT Pro Light" w:cs="DINNextLTPro-Light"/>
            <w:sz w:val="20"/>
            <w:szCs w:val="20"/>
          </w:rPr>
          <w:t>cqam.formations@gmail.com</w:t>
        </w:r>
      </w:hyperlink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ou par la poste à : CQAM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3995, rue Berri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Montréal, Québec,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H2L 4H2 </w:t>
      </w:r>
    </w:p>
    <w:p w14:paraId="107E272C" w14:textId="77777777" w:rsidR="00F91BB2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52B18226" w14:textId="77777777" w:rsidR="00F91BB2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74C21">
        <w:rPr>
          <w:rFonts w:ascii="DIN Next LT Pro Light" w:hAnsi="DIN Next LT Pro Light" w:cs="DINNextLTPro-Light"/>
          <w:b/>
          <w:color w:val="009B97"/>
          <w:sz w:val="20"/>
          <w:szCs w:val="20"/>
        </w:rPr>
        <w:t>Modalités de paiement</w:t>
      </w:r>
    </w:p>
    <w:p w14:paraId="7EDACA5C" w14:textId="77B2969C" w:rsidR="00F91BB2" w:rsidRPr="00E705EE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F91BB2">
        <w:rPr>
          <w:rFonts w:ascii="DIN Next LT Pro Light" w:hAnsi="DIN Next LT Pro Light" w:cs="DINNextLTPro-Light"/>
          <w:color w:val="191919"/>
          <w:sz w:val="20"/>
          <w:szCs w:val="20"/>
        </w:rPr>
        <w:t>Paypal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comptant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ou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par chèque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libellé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l’ordre du Conseil québécois des arts médiatiques. </w:t>
      </w:r>
    </w:p>
    <w:p w14:paraId="2A923478" w14:textId="77777777" w:rsidR="00F91BB2" w:rsidRPr="00B31EBD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45F39B9C" w14:textId="77777777" w:rsidR="00F91BB2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Politique d’annulation</w:t>
      </w:r>
    </w:p>
    <w:p w14:paraId="2DA59C78" w14:textId="77777777" w:rsidR="00F91BB2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Un participant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peut se désinscrire avec remboursement jusqu’à cinq jours ouvrables avant la tenue de la formation.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Le CQAM se réserve le droit d’annuler l’a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telier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.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es frais d’inscription seront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alors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remboursés.</w:t>
      </w:r>
    </w:p>
    <w:p w14:paraId="4570778B" w14:textId="77777777" w:rsidR="00F91BB2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27AC245" w14:textId="7D0EBD1D" w:rsidR="00B91FE9" w:rsidRPr="00B25CFD" w:rsidRDefault="00F91BB2" w:rsidP="00F91BB2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Pour plus d’information, c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ontactez-nous au 514 527-5116 à </w:t>
      </w:r>
      <w:hyperlink r:id="rId10" w:history="1">
        <w:r>
          <w:rPr>
            <w:rStyle w:val="Lienhypertexte"/>
            <w:rFonts w:ascii="DIN Next LT Pro Light" w:hAnsi="DIN Next LT Pro Light" w:cs="DINNextLTPro-Light"/>
            <w:sz w:val="20"/>
            <w:szCs w:val="20"/>
          </w:rPr>
          <w:t>cqam.formations@gmail.com</w:t>
        </w:r>
      </w:hyperlink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du lundi au jeudi de 9 h à 17 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h.</w:t>
      </w:r>
    </w:p>
    <w:sectPr w:rsidR="00B91FE9" w:rsidRPr="00B25CFD" w:rsidSect="001E3B3E">
      <w:headerReference w:type="default" r:id="rId11"/>
      <w:footerReference w:type="default" r:id="rId12"/>
      <w:pgSz w:w="12240" w:h="15840"/>
      <w:pgMar w:top="2835" w:right="1503" w:bottom="1418" w:left="1503" w:header="833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DE28B" w14:textId="77777777" w:rsidR="00ED2AE7" w:rsidRDefault="00ED2AE7" w:rsidP="00951527">
      <w:r>
        <w:separator/>
      </w:r>
    </w:p>
  </w:endnote>
  <w:endnote w:type="continuationSeparator" w:id="0">
    <w:p w14:paraId="49867E22" w14:textId="77777777" w:rsidR="00ED2AE7" w:rsidRDefault="00ED2AE7" w:rsidP="009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Next Rounded LT Pro">
    <w:panose1 w:val="020F0503020203050203"/>
    <w:charset w:val="00"/>
    <w:family w:val="auto"/>
    <w:pitch w:val="variable"/>
    <w:sig w:usb0="A000002F" w:usb1="5000205B" w:usb2="00000000" w:usb3="00000000" w:csb0="0000009B" w:csb1="00000000"/>
  </w:font>
  <w:font w:name="DINNextRoundedLTPro-Regular">
    <w:altName w:val="DIN Next Rounded L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Next LT Pro Light">
    <w:panose1 w:val="020B0303020203050203"/>
    <w:charset w:val="00"/>
    <w:family w:val="auto"/>
    <w:pitch w:val="variable"/>
    <w:sig w:usb0="A000002F" w:usb1="5000205B" w:usb2="00000000" w:usb3="00000000" w:csb0="0000009B" w:csb1="00000000"/>
  </w:font>
  <w:font w:name="DINNextLTPro-Light">
    <w:altName w:val="DIN Next LT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NextRoundedLTPro-Light">
    <w:altName w:val="DIN Next Rounded LT Pro Light"/>
    <w:charset w:val="4D"/>
    <w:family w:val="swiss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16696" w14:textId="77777777" w:rsidR="00ED2AE7" w:rsidRPr="005B2FCF" w:rsidRDefault="00ED2AE7" w:rsidP="00151510">
    <w:pPr>
      <w:pStyle w:val="Pieddepage"/>
      <w:framePr w:wrap="around" w:vAnchor="text" w:hAnchor="page" w:x="10864" w:y="332"/>
      <w:rPr>
        <w:rStyle w:val="Numrodepage"/>
        <w:rFonts w:ascii="DIN Next Rounded LT Pro" w:hAnsi="DIN Next Rounded LT Pro"/>
        <w:color w:val="272727"/>
        <w:sz w:val="16"/>
        <w:szCs w:val="16"/>
      </w:rPr>
    </w:pPr>
    <w:r w:rsidRPr="005B2FCF">
      <w:rPr>
        <w:rStyle w:val="Numrodepage"/>
        <w:rFonts w:ascii="DIN Next Rounded LT Pro" w:hAnsi="DIN Next Rounded LT Pro"/>
        <w:color w:val="272727"/>
        <w:sz w:val="16"/>
        <w:szCs w:val="16"/>
      </w:rPr>
      <w:fldChar w:fldCharType="begin"/>
    </w:r>
    <w:r w:rsidRPr="005B2FCF">
      <w:rPr>
        <w:rStyle w:val="Numrodepage"/>
        <w:rFonts w:ascii="DIN Next Rounded LT Pro" w:hAnsi="DIN Next Rounded LT Pro"/>
        <w:color w:val="272727"/>
        <w:sz w:val="16"/>
        <w:szCs w:val="16"/>
      </w:rPr>
      <w:instrText xml:space="preserve">PAGE  </w:instrText>
    </w:r>
    <w:r w:rsidRPr="005B2FCF">
      <w:rPr>
        <w:rStyle w:val="Numrodepage"/>
        <w:rFonts w:ascii="DIN Next Rounded LT Pro" w:hAnsi="DIN Next Rounded LT Pro"/>
        <w:color w:val="272727"/>
        <w:sz w:val="16"/>
        <w:szCs w:val="16"/>
      </w:rPr>
      <w:fldChar w:fldCharType="separate"/>
    </w:r>
    <w:r w:rsidR="004669AD">
      <w:rPr>
        <w:rStyle w:val="Numrodepage"/>
        <w:rFonts w:ascii="DIN Next Rounded LT Pro" w:hAnsi="DIN Next Rounded LT Pro"/>
        <w:noProof/>
        <w:color w:val="272727"/>
        <w:sz w:val="16"/>
        <w:szCs w:val="16"/>
      </w:rPr>
      <w:t>1</w:t>
    </w:r>
    <w:r w:rsidRPr="005B2FCF">
      <w:rPr>
        <w:rStyle w:val="Numrodepage"/>
        <w:rFonts w:ascii="DIN Next Rounded LT Pro" w:hAnsi="DIN Next Rounded LT Pro"/>
        <w:color w:val="272727"/>
        <w:sz w:val="16"/>
        <w:szCs w:val="16"/>
      </w:rPr>
      <w:fldChar w:fldCharType="end"/>
    </w:r>
  </w:p>
  <w:p w14:paraId="16389032" w14:textId="68104F0D" w:rsidR="00ED2AE7" w:rsidRDefault="00ED2AE7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54B58FBF" wp14:editId="6E7FEC0E">
          <wp:simplePos x="0" y="0"/>
          <wp:positionH relativeFrom="page">
            <wp:posOffset>6783705</wp:posOffset>
          </wp:positionH>
          <wp:positionV relativeFrom="page">
            <wp:posOffset>9572625</wp:posOffset>
          </wp:positionV>
          <wp:extent cx="77470" cy="77470"/>
          <wp:effectExtent l="0" t="0" r="0" b="0"/>
          <wp:wrapTight wrapText="bothSides">
            <wp:wrapPolygon edited="0">
              <wp:start x="0" y="0"/>
              <wp:lineTo x="0" y="14164"/>
              <wp:lineTo x="14164" y="14164"/>
              <wp:lineTo x="14164" y="0"/>
              <wp:lineTo x="0" y="0"/>
            </wp:wrapPolygon>
          </wp:wrapTight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37297" w14:textId="77777777" w:rsidR="00ED2AE7" w:rsidRDefault="00ED2AE7" w:rsidP="00951527">
      <w:r>
        <w:separator/>
      </w:r>
    </w:p>
  </w:footnote>
  <w:footnote w:type="continuationSeparator" w:id="0">
    <w:p w14:paraId="36354C56" w14:textId="77777777" w:rsidR="00ED2AE7" w:rsidRDefault="00ED2AE7" w:rsidP="00951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E58A" w14:textId="7BB18767" w:rsidR="00ED2AE7" w:rsidRDefault="00ED2AE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691AA" wp14:editId="64A47885">
              <wp:simplePos x="0" y="0"/>
              <wp:positionH relativeFrom="column">
                <wp:posOffset>4572000</wp:posOffset>
              </wp:positionH>
              <wp:positionV relativeFrom="paragraph">
                <wp:posOffset>13970</wp:posOffset>
              </wp:positionV>
              <wp:extent cx="2057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9BCC7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  <w:t>www.cqam.org / info@cqam.org</w:t>
                          </w:r>
                        </w:p>
                        <w:p w14:paraId="5A2BE77F" w14:textId="0AA47AE6" w:rsidR="00ED2AE7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>514·527·5116</w:t>
                          </w:r>
                        </w:p>
                        <w:p w14:paraId="5A159FE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</w:p>
                        <w:p w14:paraId="615CDEBB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5in;margin-top:1.1pt;width:16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I7j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" filled="f" stroked="f">
              <v:textbox>
                <w:txbxContent>
                  <w:p w14:paraId="36D9BCC7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  <w:t>www.cqam.org / info@cqam.org</w:t>
                    </w:r>
                  </w:p>
                  <w:p w14:paraId="5A2BE77F" w14:textId="0AA47AE6" w:rsidR="00ED2AE7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>514·527·5116</w:t>
                    </w:r>
                  </w:p>
                  <w:p w14:paraId="5A159FE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</w:p>
                  <w:p w14:paraId="615CDEBB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D1D67" wp14:editId="5BA12C48">
              <wp:simplePos x="0" y="0"/>
              <wp:positionH relativeFrom="column">
                <wp:posOffset>1943100</wp:posOffset>
              </wp:positionH>
              <wp:positionV relativeFrom="paragraph">
                <wp:posOffset>13970</wp:posOffset>
              </wp:positionV>
              <wp:extent cx="26289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08D8A" w14:textId="517081A5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  <w:t>Conseil québécois des arts médiatiques</w:t>
                          </w:r>
                        </w:p>
                        <w:p w14:paraId="7582A51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 xml:space="preserve">3995 rue Berri. Montréal, Québec. H2L 4H2 </w:t>
                          </w:r>
                        </w:p>
                        <w:p w14:paraId="3004923D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" o:spid="_x0000_s1027" type="#_x0000_t202" style="position:absolute;margin-left:153pt;margin-top:1.1pt;width:20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" filled="f" stroked="f">
              <v:textbox>
                <w:txbxContent>
                  <w:p w14:paraId="06408D8A" w14:textId="517081A5" w:rsidR="00ED2AE7" w:rsidRPr="003312BC" w:rsidRDefault="00ED2AE7" w:rsidP="00B8096C">
                    <w:pPr>
                      <w:pStyle w:val="ProEdParagraph"/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  <w:t>Conseil québécois des arts médiatiques</w:t>
                    </w:r>
                  </w:p>
                  <w:p w14:paraId="7582A51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 xml:space="preserve">3995 rue Berri. Montréal, Québec. H2L 4H2 </w:t>
                    </w:r>
                  </w:p>
                  <w:p w14:paraId="3004923D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273FD657" wp14:editId="652B126D">
          <wp:simplePos x="0" y="0"/>
          <wp:positionH relativeFrom="page">
            <wp:posOffset>464820</wp:posOffset>
          </wp:positionH>
          <wp:positionV relativeFrom="page">
            <wp:posOffset>542925</wp:posOffset>
          </wp:positionV>
          <wp:extent cx="946785" cy="946785"/>
          <wp:effectExtent l="0" t="0" r="0" b="0"/>
          <wp:wrapTight wrapText="bothSides">
            <wp:wrapPolygon edited="0">
              <wp:start x="8113" y="0"/>
              <wp:lineTo x="0" y="2897"/>
              <wp:lineTo x="0" y="18543"/>
              <wp:lineTo x="8113" y="20861"/>
              <wp:lineTo x="12748" y="20861"/>
              <wp:lineTo x="20861" y="18543"/>
              <wp:lineTo x="20861" y="2897"/>
              <wp:lineTo x="12748" y="0"/>
              <wp:lineTo x="8113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554"/>
    <w:multiLevelType w:val="hybridMultilevel"/>
    <w:tmpl w:val="8918F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D12CE"/>
    <w:multiLevelType w:val="hybridMultilevel"/>
    <w:tmpl w:val="47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50113"/>
    <w:multiLevelType w:val="hybridMultilevel"/>
    <w:tmpl w:val="1FD8F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ttachedTemplate r:id="rId1"/>
  <w:documentProtection w:edit="trackedChanges" w:enforcement="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CE"/>
    <w:rsid w:val="00013E4C"/>
    <w:rsid w:val="00020057"/>
    <w:rsid w:val="00021F1B"/>
    <w:rsid w:val="00031957"/>
    <w:rsid w:val="000513C5"/>
    <w:rsid w:val="00057593"/>
    <w:rsid w:val="000A7AC8"/>
    <w:rsid w:val="000D5F13"/>
    <w:rsid w:val="0010073C"/>
    <w:rsid w:val="00101958"/>
    <w:rsid w:val="00120C8B"/>
    <w:rsid w:val="00124C09"/>
    <w:rsid w:val="001264DE"/>
    <w:rsid w:val="001325C5"/>
    <w:rsid w:val="00136DFF"/>
    <w:rsid w:val="00151510"/>
    <w:rsid w:val="001766D1"/>
    <w:rsid w:val="001858A8"/>
    <w:rsid w:val="001A5ECA"/>
    <w:rsid w:val="001B5265"/>
    <w:rsid w:val="001D66D9"/>
    <w:rsid w:val="001E3B3E"/>
    <w:rsid w:val="001E5E08"/>
    <w:rsid w:val="0020557D"/>
    <w:rsid w:val="0021583B"/>
    <w:rsid w:val="00222652"/>
    <w:rsid w:val="0022674D"/>
    <w:rsid w:val="0022787D"/>
    <w:rsid w:val="0024009F"/>
    <w:rsid w:val="00247B40"/>
    <w:rsid w:val="00252F82"/>
    <w:rsid w:val="00254AD3"/>
    <w:rsid w:val="002A1E9D"/>
    <w:rsid w:val="002A3E3A"/>
    <w:rsid w:val="002B1486"/>
    <w:rsid w:val="002C0829"/>
    <w:rsid w:val="002C1A89"/>
    <w:rsid w:val="002C5661"/>
    <w:rsid w:val="002D13F1"/>
    <w:rsid w:val="002D2264"/>
    <w:rsid w:val="002E488B"/>
    <w:rsid w:val="002E5446"/>
    <w:rsid w:val="002F237E"/>
    <w:rsid w:val="002F285C"/>
    <w:rsid w:val="00313129"/>
    <w:rsid w:val="00330708"/>
    <w:rsid w:val="003312BC"/>
    <w:rsid w:val="00332D4D"/>
    <w:rsid w:val="00340821"/>
    <w:rsid w:val="00353B5C"/>
    <w:rsid w:val="0035474E"/>
    <w:rsid w:val="00354EA3"/>
    <w:rsid w:val="00375F99"/>
    <w:rsid w:val="003C08B5"/>
    <w:rsid w:val="003C2997"/>
    <w:rsid w:val="003C4C98"/>
    <w:rsid w:val="003C76A5"/>
    <w:rsid w:val="003F40C6"/>
    <w:rsid w:val="003F5FC4"/>
    <w:rsid w:val="00406A92"/>
    <w:rsid w:val="0042143F"/>
    <w:rsid w:val="004253BF"/>
    <w:rsid w:val="00427E22"/>
    <w:rsid w:val="004669AD"/>
    <w:rsid w:val="0048529E"/>
    <w:rsid w:val="004B0172"/>
    <w:rsid w:val="004B6F99"/>
    <w:rsid w:val="004D3F2E"/>
    <w:rsid w:val="00501DC9"/>
    <w:rsid w:val="0052586A"/>
    <w:rsid w:val="005577DE"/>
    <w:rsid w:val="00574739"/>
    <w:rsid w:val="00590092"/>
    <w:rsid w:val="00593881"/>
    <w:rsid w:val="005B16BC"/>
    <w:rsid w:val="005C0937"/>
    <w:rsid w:val="005D26DF"/>
    <w:rsid w:val="005D6C92"/>
    <w:rsid w:val="005F38CF"/>
    <w:rsid w:val="00612944"/>
    <w:rsid w:val="00633FDA"/>
    <w:rsid w:val="00643C85"/>
    <w:rsid w:val="006735C0"/>
    <w:rsid w:val="00674BA3"/>
    <w:rsid w:val="006818EC"/>
    <w:rsid w:val="006B1ECA"/>
    <w:rsid w:val="006C195A"/>
    <w:rsid w:val="006C7E2E"/>
    <w:rsid w:val="006D1279"/>
    <w:rsid w:val="006E5DB3"/>
    <w:rsid w:val="006E704E"/>
    <w:rsid w:val="006F10B7"/>
    <w:rsid w:val="006F30A1"/>
    <w:rsid w:val="00700527"/>
    <w:rsid w:val="00705A9D"/>
    <w:rsid w:val="0072579B"/>
    <w:rsid w:val="00731254"/>
    <w:rsid w:val="007315AC"/>
    <w:rsid w:val="0073654B"/>
    <w:rsid w:val="007433E5"/>
    <w:rsid w:val="007661B4"/>
    <w:rsid w:val="00790980"/>
    <w:rsid w:val="007B3053"/>
    <w:rsid w:val="007C7856"/>
    <w:rsid w:val="00807766"/>
    <w:rsid w:val="00821EFC"/>
    <w:rsid w:val="00832AF4"/>
    <w:rsid w:val="00834BF6"/>
    <w:rsid w:val="008401EA"/>
    <w:rsid w:val="00842969"/>
    <w:rsid w:val="00846CF8"/>
    <w:rsid w:val="008848E6"/>
    <w:rsid w:val="00885743"/>
    <w:rsid w:val="00886C1E"/>
    <w:rsid w:val="008949C0"/>
    <w:rsid w:val="008A254E"/>
    <w:rsid w:val="008A33F5"/>
    <w:rsid w:val="008B3410"/>
    <w:rsid w:val="008D4476"/>
    <w:rsid w:val="008D621F"/>
    <w:rsid w:val="008E5102"/>
    <w:rsid w:val="008E6688"/>
    <w:rsid w:val="008F3D86"/>
    <w:rsid w:val="008F73F6"/>
    <w:rsid w:val="009011DF"/>
    <w:rsid w:val="009044CE"/>
    <w:rsid w:val="00912051"/>
    <w:rsid w:val="00936479"/>
    <w:rsid w:val="009501BB"/>
    <w:rsid w:val="00951527"/>
    <w:rsid w:val="00955A6E"/>
    <w:rsid w:val="00961637"/>
    <w:rsid w:val="0096547A"/>
    <w:rsid w:val="009832A3"/>
    <w:rsid w:val="00983EF8"/>
    <w:rsid w:val="00986079"/>
    <w:rsid w:val="009A38B2"/>
    <w:rsid w:val="009B5CCA"/>
    <w:rsid w:val="009D74BC"/>
    <w:rsid w:val="009F5254"/>
    <w:rsid w:val="00A24929"/>
    <w:rsid w:val="00A25DB0"/>
    <w:rsid w:val="00A3176C"/>
    <w:rsid w:val="00A604A5"/>
    <w:rsid w:val="00A86278"/>
    <w:rsid w:val="00AA7D5E"/>
    <w:rsid w:val="00AB07F1"/>
    <w:rsid w:val="00AD2A83"/>
    <w:rsid w:val="00AD4C8A"/>
    <w:rsid w:val="00AE1014"/>
    <w:rsid w:val="00AE1AA7"/>
    <w:rsid w:val="00AE5DC8"/>
    <w:rsid w:val="00AF487E"/>
    <w:rsid w:val="00B058C3"/>
    <w:rsid w:val="00B06F1E"/>
    <w:rsid w:val="00B10368"/>
    <w:rsid w:val="00B24DA3"/>
    <w:rsid w:val="00B25CFD"/>
    <w:rsid w:val="00B31EBD"/>
    <w:rsid w:val="00B34210"/>
    <w:rsid w:val="00B367A4"/>
    <w:rsid w:val="00B408DD"/>
    <w:rsid w:val="00B438F1"/>
    <w:rsid w:val="00B451AB"/>
    <w:rsid w:val="00B8096C"/>
    <w:rsid w:val="00B80BF3"/>
    <w:rsid w:val="00B91FE9"/>
    <w:rsid w:val="00BA6033"/>
    <w:rsid w:val="00BB2DD9"/>
    <w:rsid w:val="00BC7A73"/>
    <w:rsid w:val="00BD1E8F"/>
    <w:rsid w:val="00BE1885"/>
    <w:rsid w:val="00BE7B0D"/>
    <w:rsid w:val="00C02BC7"/>
    <w:rsid w:val="00C050CB"/>
    <w:rsid w:val="00C14E22"/>
    <w:rsid w:val="00C269DE"/>
    <w:rsid w:val="00C304C1"/>
    <w:rsid w:val="00C43D77"/>
    <w:rsid w:val="00C521BA"/>
    <w:rsid w:val="00C527C0"/>
    <w:rsid w:val="00C5559D"/>
    <w:rsid w:val="00C56417"/>
    <w:rsid w:val="00C649A5"/>
    <w:rsid w:val="00C73739"/>
    <w:rsid w:val="00C74C21"/>
    <w:rsid w:val="00C756A4"/>
    <w:rsid w:val="00CA19A9"/>
    <w:rsid w:val="00CA5914"/>
    <w:rsid w:val="00CA663B"/>
    <w:rsid w:val="00CC7759"/>
    <w:rsid w:val="00CF4617"/>
    <w:rsid w:val="00CF715E"/>
    <w:rsid w:val="00D10D43"/>
    <w:rsid w:val="00D1584A"/>
    <w:rsid w:val="00D20AC2"/>
    <w:rsid w:val="00D2141F"/>
    <w:rsid w:val="00D34656"/>
    <w:rsid w:val="00D42087"/>
    <w:rsid w:val="00D47021"/>
    <w:rsid w:val="00D50433"/>
    <w:rsid w:val="00D800F3"/>
    <w:rsid w:val="00D91B8F"/>
    <w:rsid w:val="00D93DB2"/>
    <w:rsid w:val="00D9596C"/>
    <w:rsid w:val="00D95F80"/>
    <w:rsid w:val="00DC5FEC"/>
    <w:rsid w:val="00E13AC6"/>
    <w:rsid w:val="00E205FC"/>
    <w:rsid w:val="00E4216C"/>
    <w:rsid w:val="00E42223"/>
    <w:rsid w:val="00E55095"/>
    <w:rsid w:val="00E6217C"/>
    <w:rsid w:val="00E6444B"/>
    <w:rsid w:val="00E67F3D"/>
    <w:rsid w:val="00E705EE"/>
    <w:rsid w:val="00E92D3C"/>
    <w:rsid w:val="00E9350E"/>
    <w:rsid w:val="00EB36A4"/>
    <w:rsid w:val="00EB5DA8"/>
    <w:rsid w:val="00EC1F5E"/>
    <w:rsid w:val="00EC2486"/>
    <w:rsid w:val="00ED2AE7"/>
    <w:rsid w:val="00EF38BC"/>
    <w:rsid w:val="00EF5CB1"/>
    <w:rsid w:val="00F43F1C"/>
    <w:rsid w:val="00F553A8"/>
    <w:rsid w:val="00F75E04"/>
    <w:rsid w:val="00F80D70"/>
    <w:rsid w:val="00F82778"/>
    <w:rsid w:val="00F905CA"/>
    <w:rsid w:val="00F91BB2"/>
    <w:rsid w:val="00F92385"/>
    <w:rsid w:val="00F947BE"/>
    <w:rsid w:val="00F951F3"/>
    <w:rsid w:val="00FC7F52"/>
    <w:rsid w:val="00FE5731"/>
    <w:rsid w:val="00FF15A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B79F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1527"/>
  </w:style>
  <w:style w:type="paragraph" w:styleId="Pieddepage">
    <w:name w:val="footer"/>
    <w:basedOn w:val="Normal"/>
    <w:link w:val="Pieddepag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52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27"/>
    <w:rPr>
      <w:rFonts w:ascii="Lucida Grande" w:hAnsi="Lucida Grande" w:cs="Lucida Grande"/>
      <w:sz w:val="18"/>
      <w:szCs w:val="18"/>
    </w:rPr>
  </w:style>
  <w:style w:type="paragraph" w:customStyle="1" w:styleId="ProEdParagraph">
    <w:name w:val="[Pro Ed. Paragraph]"/>
    <w:basedOn w:val="Normal"/>
    <w:uiPriority w:val="99"/>
    <w:rsid w:val="00B8096C"/>
    <w:pPr>
      <w:widowControl w:val="0"/>
      <w:autoSpaceDE w:val="0"/>
      <w:autoSpaceDN w:val="0"/>
      <w:adjustRightInd w:val="0"/>
      <w:spacing w:line="278" w:lineRule="atLeast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F905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7E2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E3B3E"/>
  </w:style>
  <w:style w:type="character" w:styleId="Lienhypertextesuivi">
    <w:name w:val="FollowedHyperlink"/>
    <w:basedOn w:val="Policepardfaut"/>
    <w:uiPriority w:val="99"/>
    <w:semiHidden/>
    <w:unhideWhenUsed/>
    <w:rsid w:val="003408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1527"/>
  </w:style>
  <w:style w:type="paragraph" w:styleId="Pieddepage">
    <w:name w:val="footer"/>
    <w:basedOn w:val="Normal"/>
    <w:link w:val="Pieddepag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52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27"/>
    <w:rPr>
      <w:rFonts w:ascii="Lucida Grande" w:hAnsi="Lucida Grande" w:cs="Lucida Grande"/>
      <w:sz w:val="18"/>
      <w:szCs w:val="18"/>
    </w:rPr>
  </w:style>
  <w:style w:type="paragraph" w:customStyle="1" w:styleId="ProEdParagraph">
    <w:name w:val="[Pro Ed. Paragraph]"/>
    <w:basedOn w:val="Normal"/>
    <w:uiPriority w:val="99"/>
    <w:rsid w:val="00B8096C"/>
    <w:pPr>
      <w:widowControl w:val="0"/>
      <w:autoSpaceDE w:val="0"/>
      <w:autoSpaceDN w:val="0"/>
      <w:adjustRightInd w:val="0"/>
      <w:spacing w:line="278" w:lineRule="atLeast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F905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7E2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E3B3E"/>
  </w:style>
  <w:style w:type="character" w:styleId="Lienhypertextesuivi">
    <w:name w:val="FollowedHyperlink"/>
    <w:basedOn w:val="Policepardfaut"/>
    <w:uiPriority w:val="99"/>
    <w:semiHidden/>
    <w:unhideWhenUsed/>
    <w:rsid w:val="00340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qam.formations@gmail.com?subject=Formulaire%20Metadonnees" TargetMode="External"/><Relationship Id="rId10" Type="http://schemas.openxmlformats.org/officeDocument/2006/relationships/hyperlink" Target="mailto:cqam.formations@gmail.com?subject=Formulaire%20Metadonne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ccueilcqam:Dropbox:CQAM:CQAM_lettre_couleu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421B0-540E-3F41-9AE2-6043BBD0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CQAM_lettre_couleurs.dotx</Template>
  <TotalTime>0</TotalTime>
  <Pages>1</Pages>
  <Words>219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CQAM</dc:creator>
  <cp:keywords/>
  <dc:description/>
  <cp:lastModifiedBy>L G</cp:lastModifiedBy>
  <cp:revision>2</cp:revision>
  <cp:lastPrinted>2015-03-17T16:24:00Z</cp:lastPrinted>
  <dcterms:created xsi:type="dcterms:W3CDTF">2019-09-04T14:00:00Z</dcterms:created>
  <dcterms:modified xsi:type="dcterms:W3CDTF">2019-09-04T14:00:00Z</dcterms:modified>
</cp:coreProperties>
</file>